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27E" w:rsidRDefault="002B027E" w:rsidP="002B027E">
      <w:pPr>
        <w:pStyle w:val="a0"/>
        <w:shd w:val="clear" w:color="auto" w:fill="FFFFFF"/>
        <w:jc w:val="right"/>
        <w:rPr>
          <w:lang w:val="ru-RU"/>
        </w:rPr>
      </w:pPr>
      <w:r>
        <w:rPr>
          <w:lang w:val="ru-RU"/>
        </w:rPr>
        <w:t xml:space="preserve">Полный текст см.: </w:t>
      </w:r>
      <w:hyperlink r:id="rId4" w:history="1">
        <w:r>
          <w:rPr>
            <w:rStyle w:val="Hyperlink"/>
            <w:lang w:val="ru-RU"/>
          </w:rPr>
          <w:t>http://www.digar.ee/arhiiv/et/perioodika?id=1928</w:t>
        </w:r>
      </w:hyperlink>
    </w:p>
    <w:p w:rsidR="002B027E" w:rsidRDefault="002B027E" w:rsidP="00923697">
      <w:pPr>
        <w:pStyle w:val="a0"/>
        <w:shd w:val="clear" w:color="auto" w:fill="FFFFFF"/>
        <w:jc w:val="center"/>
        <w:rPr>
          <w:rStyle w:val="a1"/>
          <w:b/>
          <w:lang w:val="ru-RU"/>
        </w:rPr>
      </w:pPr>
    </w:p>
    <w:p w:rsidR="00923697" w:rsidRDefault="00923697" w:rsidP="00923697">
      <w:pPr>
        <w:pStyle w:val="a0"/>
        <w:shd w:val="clear" w:color="auto" w:fill="FFFFFF"/>
        <w:jc w:val="center"/>
        <w:rPr>
          <w:rStyle w:val="a1"/>
          <w:b/>
          <w:lang w:val="ru-RU"/>
        </w:rPr>
      </w:pPr>
      <w:r>
        <w:rPr>
          <w:rStyle w:val="a1"/>
          <w:b/>
          <w:lang w:val="ru-RU"/>
        </w:rPr>
        <w:t>1935</w:t>
      </w:r>
    </w:p>
    <w:p w:rsidR="00923697" w:rsidRDefault="00923697" w:rsidP="00923697">
      <w:pPr>
        <w:pStyle w:val="a0"/>
        <w:shd w:val="clear" w:color="auto" w:fill="FFFFFF"/>
      </w:pPr>
      <w:r w:rsidRPr="00923697">
        <w:rPr>
          <w:rStyle w:val="a1"/>
          <w:b/>
          <w:lang w:val="ru-RU"/>
        </w:rPr>
        <w:t>Looming. 1935.</w:t>
      </w:r>
      <w:r>
        <w:rPr>
          <w:rStyle w:val="a1"/>
          <w:lang w:val="ru-RU"/>
        </w:rPr>
        <w:t xml:space="preserve"> </w:t>
      </w:r>
      <w:r>
        <w:rPr>
          <w:rStyle w:val="a1"/>
          <w:lang w:val="et-EE"/>
        </w:rPr>
        <w:t>1</w:t>
      </w:r>
      <w:r>
        <w:rPr>
          <w:rStyle w:val="a1"/>
          <w:lang w:val="ru-RU"/>
        </w:rPr>
        <w:t>3.й год издания.</w:t>
      </w:r>
    </w:p>
    <w:p w:rsidR="00923697" w:rsidRDefault="00923697" w:rsidP="00923697">
      <w:pPr>
        <w:pStyle w:val="a0"/>
        <w:shd w:val="clear" w:color="auto" w:fill="FFFFFF"/>
        <w:rPr>
          <w:lang w:val="ru-RU"/>
        </w:rPr>
      </w:pPr>
      <w:r>
        <w:rPr>
          <w:lang w:val="ru-RU"/>
        </w:rPr>
        <w:t xml:space="preserve">Редакция: А. </w:t>
      </w:r>
      <w:proofErr w:type="spellStart"/>
      <w:r>
        <w:rPr>
          <w:lang w:val="ru-RU"/>
        </w:rPr>
        <w:t>Гайлит</w:t>
      </w:r>
      <w:proofErr w:type="spellEnd"/>
      <w:r>
        <w:rPr>
          <w:lang w:val="ru-RU"/>
        </w:rPr>
        <w:t xml:space="preserve">, Х. Раудсепп, Й. </w:t>
      </w:r>
      <w:proofErr w:type="spellStart"/>
      <w:r>
        <w:rPr>
          <w:lang w:val="ru-RU"/>
        </w:rPr>
        <w:t>Семпер</w:t>
      </w:r>
      <w:proofErr w:type="spellEnd"/>
      <w:r>
        <w:rPr>
          <w:lang w:val="ru-RU"/>
        </w:rPr>
        <w:t xml:space="preserve">, Фр. Туглас. </w:t>
      </w:r>
      <w:r>
        <w:rPr>
          <w:lang w:val="ru-RU"/>
        </w:rPr>
        <w:tab/>
        <w:t xml:space="preserve">Отв. Ред. </w:t>
      </w:r>
      <w:proofErr w:type="spellStart"/>
      <w:r>
        <w:rPr>
          <w:lang w:val="ru-RU"/>
        </w:rPr>
        <w:t>Йоханнес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Семпер</w:t>
      </w:r>
      <w:proofErr w:type="spellEnd"/>
    </w:p>
    <w:p w:rsidR="00923697" w:rsidRDefault="00923697" w:rsidP="00923697">
      <w:pPr>
        <w:pStyle w:val="a0"/>
        <w:shd w:val="clear" w:color="auto" w:fill="FFFFFF"/>
        <w:rPr>
          <w:lang w:val="ru-RU"/>
        </w:rPr>
      </w:pPr>
    </w:p>
    <w:p w:rsidR="00923697" w:rsidRDefault="00923697" w:rsidP="00923697">
      <w:pPr>
        <w:pStyle w:val="a0"/>
        <w:shd w:val="clear" w:color="auto" w:fill="FFFFFF"/>
      </w:pPr>
      <w:proofErr w:type="spellStart"/>
      <w:r>
        <w:rPr>
          <w:rStyle w:val="a1"/>
          <w:b/>
          <w:bCs/>
          <w:lang w:val="et-EE"/>
        </w:rPr>
        <w:t>Estica</w:t>
      </w:r>
      <w:proofErr w:type="spellEnd"/>
      <w:r>
        <w:rPr>
          <w:rStyle w:val="a1"/>
          <w:b/>
          <w:bCs/>
          <w:lang w:val="et-EE"/>
        </w:rPr>
        <w:t xml:space="preserve">. Lühemaid teateid </w:t>
      </w:r>
      <w:r>
        <w:rPr>
          <w:rStyle w:val="a1"/>
          <w:lang w:val="ru-RU"/>
        </w:rPr>
        <w:t xml:space="preserve">= </w:t>
      </w:r>
      <w:proofErr w:type="spellStart"/>
      <w:r>
        <w:rPr>
          <w:rStyle w:val="a1"/>
          <w:lang w:val="ru-RU"/>
        </w:rPr>
        <w:t>Эстика</w:t>
      </w:r>
      <w:proofErr w:type="spellEnd"/>
      <w:r>
        <w:rPr>
          <w:rStyle w:val="a1"/>
          <w:lang w:val="ru-RU"/>
        </w:rPr>
        <w:t xml:space="preserve">. Короткие сообщения.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 xml:space="preserve">. 1935. Nr. 1 (jaanuar). Lk. </w:t>
      </w:r>
      <w:r>
        <w:rPr>
          <w:rStyle w:val="a1"/>
          <w:lang w:val="ru-RU"/>
        </w:rPr>
        <w:t>1</w:t>
      </w:r>
      <w:r>
        <w:rPr>
          <w:rStyle w:val="a1"/>
          <w:lang w:val="et-EE"/>
        </w:rPr>
        <w:t>15.</w:t>
      </w: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>Заметка о выходе альманаха таллиннского цеха поэтов «Новь 7», в котором есть небольшой обзор об эстонской прозе. В нем более всего говорится о новеллах Фр. Тугласа. Содержание взято из предисловия к готовящейся к изданию в Москве антологии эстонской новеллы.</w:t>
      </w:r>
      <w:r>
        <w:rPr>
          <w:rStyle w:val="a1"/>
          <w:lang w:val="et-EE"/>
        </w:rPr>
        <w:t>]</w:t>
      </w:r>
    </w:p>
    <w:p w:rsidR="00923697" w:rsidRDefault="00923697" w:rsidP="00923697">
      <w:pPr>
        <w:pStyle w:val="a0"/>
        <w:shd w:val="clear" w:color="auto" w:fill="FFFFFF"/>
        <w:rPr>
          <w:rStyle w:val="a1"/>
          <w:b/>
          <w:bCs/>
          <w:lang w:val="et-EE"/>
        </w:rPr>
      </w:pP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b/>
          <w:bCs/>
          <w:lang w:val="et-EE"/>
        </w:rPr>
        <w:t>A. Merivälja. Ilukirjandus ja arhiiv</w:t>
      </w:r>
      <w:r>
        <w:rPr>
          <w:rStyle w:val="a1"/>
          <w:lang w:val="et-EE"/>
        </w:rPr>
        <w:t xml:space="preserve">. = А. </w:t>
      </w:r>
      <w:proofErr w:type="spellStart"/>
      <w:r>
        <w:rPr>
          <w:rStyle w:val="a1"/>
          <w:lang w:val="et-EE"/>
        </w:rPr>
        <w:t>Меривялья</w:t>
      </w:r>
      <w:proofErr w:type="spellEnd"/>
      <w:r>
        <w:rPr>
          <w:rStyle w:val="a1"/>
          <w:lang w:val="et-EE"/>
        </w:rPr>
        <w:t xml:space="preserve">. </w:t>
      </w:r>
      <w:r>
        <w:rPr>
          <w:rStyle w:val="a1"/>
          <w:lang w:val="ru-RU"/>
        </w:rPr>
        <w:t xml:space="preserve">Художественная литература и архив.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 xml:space="preserve">. 1935. Nr. 2 (veebruar). Lk. </w:t>
      </w:r>
      <w:r>
        <w:rPr>
          <w:rStyle w:val="a1"/>
          <w:lang w:val="ru-RU"/>
        </w:rPr>
        <w:t>17</w:t>
      </w:r>
      <w:r>
        <w:rPr>
          <w:rStyle w:val="a1"/>
          <w:lang w:val="et-EE"/>
        </w:rPr>
        <w:t>0–</w:t>
      </w:r>
      <w:r>
        <w:rPr>
          <w:rStyle w:val="a1"/>
          <w:lang w:val="ru-RU"/>
        </w:rPr>
        <w:t>1</w:t>
      </w:r>
      <w:r>
        <w:rPr>
          <w:rStyle w:val="a1"/>
          <w:lang w:val="et-EE"/>
        </w:rPr>
        <w:t>75.</w:t>
      </w: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 xml:space="preserve">О значении архивов при написании исторических романов, о малом использовании архивного ресурса эстонскими писателями. О фальсификации исторической правды. Приводит роман А. Толстого «Петр </w:t>
      </w:r>
      <w:r>
        <w:rPr>
          <w:rStyle w:val="a1"/>
          <w:lang w:val="et-EE"/>
        </w:rPr>
        <w:t>I</w:t>
      </w:r>
      <w:r>
        <w:rPr>
          <w:rStyle w:val="a1"/>
          <w:lang w:val="ru-RU"/>
        </w:rPr>
        <w:t>» в качестве примера пересмотра оценки эпохи его правления.</w:t>
      </w:r>
      <w:r>
        <w:rPr>
          <w:rStyle w:val="a1"/>
          <w:lang w:val="et-EE"/>
        </w:rPr>
        <w:t>]</w:t>
      </w:r>
    </w:p>
    <w:p w:rsidR="00923697" w:rsidRDefault="00923697" w:rsidP="00923697">
      <w:pPr>
        <w:pStyle w:val="a0"/>
        <w:shd w:val="clear" w:color="auto" w:fill="FFFFFF"/>
      </w:pP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b/>
          <w:bCs/>
          <w:lang w:val="et-EE"/>
        </w:rPr>
        <w:t xml:space="preserve">H. </w:t>
      </w:r>
      <w:proofErr w:type="spellStart"/>
      <w:r>
        <w:rPr>
          <w:rStyle w:val="a1"/>
          <w:b/>
          <w:bCs/>
          <w:lang w:val="et-EE"/>
        </w:rPr>
        <w:t>Paukson</w:t>
      </w:r>
      <w:proofErr w:type="spellEnd"/>
      <w:r>
        <w:rPr>
          <w:rStyle w:val="a1"/>
          <w:b/>
          <w:bCs/>
          <w:lang w:val="et-EE"/>
        </w:rPr>
        <w:t xml:space="preserve">. Arvustus: </w:t>
      </w:r>
      <w:r>
        <w:rPr>
          <w:rStyle w:val="a1"/>
          <w:b/>
          <w:bCs/>
          <w:lang w:val="ru-RU"/>
        </w:rPr>
        <w:t xml:space="preserve">Юрий Шумаков. Густав Суйтс. Избранные стихотворения 1900–1930. Изд. </w:t>
      </w:r>
      <w:proofErr w:type="spellStart"/>
      <w:r>
        <w:rPr>
          <w:rStyle w:val="a1"/>
          <w:b/>
          <w:bCs/>
          <w:lang w:val="ru-RU"/>
        </w:rPr>
        <w:t>Ноор</w:t>
      </w:r>
      <w:proofErr w:type="spellEnd"/>
      <w:r>
        <w:rPr>
          <w:rStyle w:val="a1"/>
          <w:b/>
          <w:bCs/>
          <w:lang w:val="ru-RU"/>
        </w:rPr>
        <w:t>-Эсти. Тарту, 1934</w:t>
      </w:r>
      <w:r>
        <w:rPr>
          <w:rStyle w:val="a1"/>
          <w:lang w:val="ru-RU"/>
        </w:rPr>
        <w:t xml:space="preserve">. = Х. </w:t>
      </w:r>
      <w:proofErr w:type="spellStart"/>
      <w:r>
        <w:rPr>
          <w:rStyle w:val="a1"/>
          <w:lang w:val="ru-RU"/>
        </w:rPr>
        <w:t>Пауксон</w:t>
      </w:r>
      <w:proofErr w:type="spellEnd"/>
      <w:r>
        <w:rPr>
          <w:rStyle w:val="a1"/>
          <w:lang w:val="ru-RU"/>
        </w:rPr>
        <w:t xml:space="preserve">. Рец.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 xml:space="preserve">. 1935. Nr. 2 (veebruar). Lk. </w:t>
      </w:r>
      <w:r>
        <w:rPr>
          <w:rStyle w:val="a1"/>
          <w:lang w:val="ru-RU"/>
        </w:rPr>
        <w:t>224</w:t>
      </w:r>
      <w:r>
        <w:rPr>
          <w:rStyle w:val="a1"/>
          <w:lang w:val="et-EE"/>
        </w:rPr>
        <w:t>–</w:t>
      </w:r>
      <w:r>
        <w:rPr>
          <w:rStyle w:val="a1"/>
          <w:lang w:val="ru-RU"/>
        </w:rPr>
        <w:t>225</w:t>
      </w:r>
      <w:r>
        <w:rPr>
          <w:rStyle w:val="a1"/>
          <w:lang w:val="et-EE"/>
        </w:rPr>
        <w:t>.</w:t>
      </w: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>О переводах из Густава Суйтса Ю. Шумакова — тартуского молодого поэта, который сразу же берется переводить выдающихся авторов, стихи которых стали уже классикой, хотя поздник стихи Суйтса не отличаются классическим языком, легкостью формы и содержания. Стихи его очень вариативны, трудно поддаются сублимации, далеки от шаблонов, и потому предъявляют к переводчику особые требования</w:t>
      </w:r>
      <w:r>
        <w:rPr>
          <w:rStyle w:val="a1"/>
          <w:lang w:val="et-EE"/>
        </w:rPr>
        <w:t>. Ш</w:t>
      </w:r>
      <w:proofErr w:type="spellStart"/>
      <w:r>
        <w:rPr>
          <w:rStyle w:val="a1"/>
          <w:lang w:val="ru-RU"/>
        </w:rPr>
        <w:t>умаков</w:t>
      </w:r>
      <w:proofErr w:type="spellEnd"/>
      <w:r>
        <w:rPr>
          <w:rStyle w:val="a1"/>
          <w:lang w:val="ru-RU"/>
        </w:rPr>
        <w:t xml:space="preserve"> облегчил себе задачу определенным подбором стихов, которые легче поддаются переводу. Выбрано 30 стихотворений, из них 17 из сборника </w:t>
      </w:r>
      <w:r>
        <w:rPr>
          <w:rStyle w:val="a1"/>
          <w:i/>
          <w:iCs/>
          <w:lang w:val="et-EE"/>
        </w:rPr>
        <w:t>Tuulemaa</w:t>
      </w:r>
      <w:r>
        <w:rPr>
          <w:rStyle w:val="a1"/>
          <w:i/>
          <w:iCs/>
          <w:lang w:val="ru-RU"/>
        </w:rPr>
        <w:t xml:space="preserve"> (Земля ветров)</w:t>
      </w:r>
      <w:r>
        <w:rPr>
          <w:rStyle w:val="a1"/>
          <w:i/>
          <w:iCs/>
          <w:lang w:val="et-EE"/>
        </w:rPr>
        <w:t>,</w:t>
      </w:r>
      <w:r>
        <w:rPr>
          <w:rStyle w:val="a1"/>
          <w:lang w:val="et-EE"/>
        </w:rPr>
        <w:t xml:space="preserve"> </w:t>
      </w:r>
      <w:r>
        <w:rPr>
          <w:rStyle w:val="a1"/>
          <w:lang w:val="ru-RU"/>
        </w:rPr>
        <w:t xml:space="preserve">в основном, звучащих плавно и стройно, 6 – из </w:t>
      </w:r>
      <w:r>
        <w:rPr>
          <w:rStyle w:val="a1"/>
          <w:i/>
          <w:iCs/>
          <w:lang w:val="et-EE"/>
        </w:rPr>
        <w:t>Elu tule</w:t>
      </w:r>
      <w:r>
        <w:rPr>
          <w:rStyle w:val="a1"/>
          <w:lang w:val="et-EE"/>
        </w:rPr>
        <w:t xml:space="preserve"> </w:t>
      </w:r>
      <w:r>
        <w:rPr>
          <w:rStyle w:val="a1"/>
          <w:lang w:val="ru-RU"/>
        </w:rPr>
        <w:t>(</w:t>
      </w:r>
      <w:r>
        <w:rPr>
          <w:rStyle w:val="a1"/>
          <w:i/>
          <w:lang w:val="ru-RU"/>
        </w:rPr>
        <w:t>Огнь жизни</w:t>
      </w:r>
      <w:r>
        <w:rPr>
          <w:rStyle w:val="a1"/>
          <w:lang w:val="ru-RU"/>
        </w:rPr>
        <w:t xml:space="preserve">) </w:t>
      </w:r>
      <w:r>
        <w:rPr>
          <w:rStyle w:val="a1"/>
          <w:lang w:val="et-EE"/>
        </w:rPr>
        <w:t xml:space="preserve">c </w:t>
      </w:r>
      <w:r>
        <w:rPr>
          <w:rStyle w:val="a1"/>
          <w:lang w:val="ru-RU"/>
        </w:rPr>
        <w:t xml:space="preserve">довольно простой поэтикой и только 7 из позднего творчества, в которых проявляется индивидуальность Суйтса как поэта. В общем хвалит переводы, хотя читатель может удивиться тем местам, где у Суйтса полная рифма, а у Шумакова — </w:t>
      </w:r>
      <w:r>
        <w:rPr>
          <w:rStyle w:val="a1"/>
          <w:i/>
          <w:iCs/>
          <w:lang w:val="ru-RU"/>
        </w:rPr>
        <w:t xml:space="preserve">свободе – широты, </w:t>
      </w:r>
      <w:proofErr w:type="spellStart"/>
      <w:r>
        <w:rPr>
          <w:rStyle w:val="a1"/>
          <w:i/>
          <w:iCs/>
          <w:lang w:val="ru-RU"/>
        </w:rPr>
        <w:t>толстотылого</w:t>
      </w:r>
      <w:proofErr w:type="spellEnd"/>
      <w:r>
        <w:rPr>
          <w:rStyle w:val="a1"/>
          <w:i/>
          <w:iCs/>
          <w:lang w:val="ru-RU"/>
        </w:rPr>
        <w:t xml:space="preserve"> — унылое</w:t>
      </w:r>
      <w:r>
        <w:rPr>
          <w:rStyle w:val="a1"/>
          <w:lang w:val="ru-RU"/>
        </w:rPr>
        <w:t>. Чистые рифмы он переводит чаще всего «новой русской рифмой», музыка рифмы не передается, но в некоторых случаях это не заметно. Свобода от рифмы позволяет углубиться в содержание, в лучших переводах эвфония попадает в ритм с изображаемым, все это прекрасно, но далеко от оригинала. Неточное языковое понимание можно отметить в 4-5 случаях (</w:t>
      </w:r>
      <w:r>
        <w:rPr>
          <w:rStyle w:val="a1"/>
          <w:lang w:val="et-EE"/>
        </w:rPr>
        <w:t xml:space="preserve">teras – </w:t>
      </w:r>
      <w:r>
        <w:rPr>
          <w:rStyle w:val="a1"/>
          <w:lang w:val="ru-RU"/>
        </w:rPr>
        <w:t xml:space="preserve">вместо </w:t>
      </w:r>
      <w:r>
        <w:rPr>
          <w:rStyle w:val="a1"/>
          <w:lang w:val="et-EE"/>
        </w:rPr>
        <w:t>„</w:t>
      </w:r>
      <w:r>
        <w:rPr>
          <w:rStyle w:val="a1"/>
          <w:lang w:val="ru-RU"/>
        </w:rPr>
        <w:t>в зернах» - сталь). И, разумеется, бесполезно переводить, интимную песенку, написанную на диалекте «</w:t>
      </w:r>
      <w:proofErr w:type="spellStart"/>
      <w:r>
        <w:rPr>
          <w:rStyle w:val="a1"/>
          <w:i/>
          <w:lang w:val="et-EE"/>
        </w:rPr>
        <w:t>Kerko</w:t>
      </w:r>
      <w:proofErr w:type="spellEnd"/>
      <w:r>
        <w:rPr>
          <w:rStyle w:val="a1"/>
          <w:i/>
          <w:lang w:val="et-EE"/>
        </w:rPr>
        <w:t xml:space="preserve"> kell</w:t>
      </w:r>
      <w:r>
        <w:rPr>
          <w:rStyle w:val="a1"/>
          <w:lang w:val="ru-RU"/>
        </w:rPr>
        <w:t xml:space="preserve">». В целом, Шумаков показал себя интересным поэтом, не мешают его неологизмы: </w:t>
      </w:r>
      <w:proofErr w:type="spellStart"/>
      <w:r>
        <w:rPr>
          <w:rStyle w:val="a1"/>
          <w:i/>
          <w:iCs/>
          <w:lang w:val="ru-RU"/>
        </w:rPr>
        <w:t>грустновзорье</w:t>
      </w:r>
      <w:proofErr w:type="spellEnd"/>
      <w:r>
        <w:rPr>
          <w:rStyle w:val="a1"/>
          <w:i/>
          <w:iCs/>
          <w:lang w:val="ru-RU"/>
        </w:rPr>
        <w:t xml:space="preserve">, </w:t>
      </w:r>
      <w:proofErr w:type="spellStart"/>
      <w:r>
        <w:rPr>
          <w:rStyle w:val="a1"/>
          <w:i/>
          <w:iCs/>
          <w:lang w:val="ru-RU"/>
        </w:rPr>
        <w:t>вьюжность</w:t>
      </w:r>
      <w:proofErr w:type="spellEnd"/>
      <w:r>
        <w:rPr>
          <w:rStyle w:val="a1"/>
          <w:i/>
          <w:iCs/>
          <w:lang w:val="ru-RU"/>
        </w:rPr>
        <w:t xml:space="preserve">, </w:t>
      </w:r>
      <w:proofErr w:type="spellStart"/>
      <w:r>
        <w:rPr>
          <w:rStyle w:val="a1"/>
          <w:i/>
          <w:iCs/>
          <w:lang w:val="ru-RU"/>
        </w:rPr>
        <w:t>златодождь</w:t>
      </w:r>
      <w:proofErr w:type="spellEnd"/>
      <w:r>
        <w:rPr>
          <w:rStyle w:val="a1"/>
          <w:lang w:val="ru-RU"/>
        </w:rPr>
        <w:t xml:space="preserve">. Многие из </w:t>
      </w:r>
      <w:r>
        <w:rPr>
          <w:rStyle w:val="a1"/>
          <w:lang w:val="ru-RU"/>
        </w:rPr>
        <w:lastRenderedPageBreak/>
        <w:t>его переводов по ментальности слишком русские, но все же они выше, чем переводы с эстонского Игоря Северянина].</w:t>
      </w:r>
    </w:p>
    <w:p w:rsidR="00923697" w:rsidRDefault="00923697" w:rsidP="00923697">
      <w:pPr>
        <w:pStyle w:val="a0"/>
        <w:shd w:val="clear" w:color="auto" w:fill="FFFFFF"/>
        <w:rPr>
          <w:lang w:val="et-EE"/>
        </w:rPr>
      </w:pP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b/>
          <w:bCs/>
          <w:lang w:val="et-EE"/>
        </w:rPr>
        <w:t xml:space="preserve">Jaan Roos. Rahvusliku kirjanduse olemus. </w:t>
      </w:r>
      <w:r>
        <w:rPr>
          <w:rStyle w:val="a1"/>
          <w:lang w:val="et-EE"/>
        </w:rPr>
        <w:t xml:space="preserve"> = </w:t>
      </w:r>
      <w:r>
        <w:rPr>
          <w:rStyle w:val="a1"/>
          <w:lang w:val="ru-RU"/>
        </w:rPr>
        <w:t xml:space="preserve">Яан Роос. Сущность национальной литературы.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>. 1935. Nr. 4 (aprill). Lk. 4</w:t>
      </w:r>
      <w:r>
        <w:rPr>
          <w:rStyle w:val="a1"/>
          <w:lang w:val="ru-RU"/>
        </w:rPr>
        <w:t>21</w:t>
      </w:r>
      <w:r>
        <w:rPr>
          <w:rStyle w:val="a1"/>
          <w:lang w:val="et-EE"/>
        </w:rPr>
        <w:t>–426.</w:t>
      </w: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>Национальная литература — актуальная тема на сегодняшний день. В царской России национальной считалась литература других народов национальных меньшинств — эстонская, польская, финская и т. д., к ней относились как к чему-то второсортному, по сравнению с русской, и этим литературам чинились разные чино</w:t>
      </w:r>
      <w:r w:rsidR="002B027E">
        <w:rPr>
          <w:rStyle w:val="a1"/>
          <w:lang w:val="ru-RU"/>
        </w:rPr>
        <w:t>в</w:t>
      </w:r>
      <w:r>
        <w:rPr>
          <w:rStyle w:val="a1"/>
          <w:lang w:val="ru-RU"/>
        </w:rPr>
        <w:t xml:space="preserve">ничьи препятствия. В нынешней России все «некоммунистические» литературы подводятся под понятие «националистические» или </w:t>
      </w:r>
      <w:proofErr w:type="spellStart"/>
      <w:r>
        <w:rPr>
          <w:rStyle w:val="a1"/>
          <w:lang w:val="ru-RU"/>
        </w:rPr>
        <w:t>псевдолитературы</w:t>
      </w:r>
      <w:proofErr w:type="spellEnd"/>
      <w:r>
        <w:rPr>
          <w:rStyle w:val="a1"/>
          <w:lang w:val="ru-RU"/>
        </w:rPr>
        <w:t xml:space="preserve">. То, как понимается в Эстонии под идеей национальной литературы им неизвестно, и точнее, знать об этом не хотят. Под этим разумеют прежде всего тех, кто сам себя именует национальным писателем. Интерес представляет не содержание национальной литературы, а лишь бирки, под которыми в действительности скрываются всемирные цели, не художественная правда, а пропаганда соответствующих программ и догм. Приводятся слова </w:t>
      </w:r>
      <w:proofErr w:type="spellStart"/>
      <w:r>
        <w:rPr>
          <w:rStyle w:val="a1"/>
          <w:lang w:val="ru-RU"/>
        </w:rPr>
        <w:t>Нусинова</w:t>
      </w:r>
      <w:proofErr w:type="spellEnd"/>
      <w:r>
        <w:rPr>
          <w:rStyle w:val="a1"/>
          <w:lang w:val="ru-RU"/>
        </w:rPr>
        <w:t xml:space="preserve"> из Литературной энциклопедии, что национальные литературы — это проклятие для мира и общества, с этим надо вести решительную борьбу. Эта экстремистская литература, в которой относится большинство произведений в Советской России, исчезнет вместе с породившими ее догмами и идеями. Хотя в противовес фашисткой национальной идее, она пропагандирует идею общечеловеческого рая, отрицая национальность вообще, оставляя лишь классы и их непримиримую борьбу, все же живая практика и истинная художественность вступает в противоречие с любой догмой. Поэтому для идеи эстонской национальной литературы не подходит ни узкий национализм фашизма, ни утилитарно-догматический и пропагандистский подход к художественной литературе в СССР. В художественной литературе Эстонии, за исключением писателей-эстонцев, живущих в России, не ощущается крена в экстремизм или популяризацию коммунизма, или фашизма. У нас считают Метсанурка сочувствующим идеям коммунизма, в то время как, смешно сказать, но его считают в Советской России стопроцентным фашистом (приводится цитата из российской Литературной энциклопедии). В заключение говорится о соотношении национальной и мировой литературы, которые не противостоят друг другу, но взаимодействуют и в результате обогащаются.</w:t>
      </w:r>
      <w:r>
        <w:rPr>
          <w:rStyle w:val="a1"/>
          <w:lang w:val="et-EE"/>
        </w:rPr>
        <w:t>]</w:t>
      </w:r>
    </w:p>
    <w:p w:rsidR="00923697" w:rsidRDefault="00923697" w:rsidP="00923697">
      <w:pPr>
        <w:pStyle w:val="a0"/>
        <w:shd w:val="clear" w:color="auto" w:fill="FFFFFF"/>
        <w:rPr>
          <w:lang w:val="ru-RU"/>
        </w:rPr>
      </w:pP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b/>
          <w:bCs/>
          <w:lang w:val="et-EE"/>
        </w:rPr>
        <w:t xml:space="preserve">H. </w:t>
      </w:r>
      <w:proofErr w:type="spellStart"/>
      <w:r>
        <w:rPr>
          <w:rStyle w:val="a1"/>
          <w:b/>
          <w:bCs/>
          <w:lang w:val="et-EE"/>
        </w:rPr>
        <w:t>Raudespp</w:t>
      </w:r>
      <w:proofErr w:type="spellEnd"/>
      <w:r>
        <w:rPr>
          <w:rStyle w:val="a1"/>
          <w:b/>
          <w:bCs/>
          <w:lang w:val="et-EE"/>
        </w:rPr>
        <w:t>. Positiivse kangelase probleem Vene lavakirjanduses</w:t>
      </w:r>
      <w:r>
        <w:rPr>
          <w:rStyle w:val="a1"/>
          <w:lang w:val="et-EE"/>
        </w:rPr>
        <w:t xml:space="preserve">. </w:t>
      </w:r>
      <w:r>
        <w:rPr>
          <w:rStyle w:val="a1"/>
          <w:lang w:val="ru-RU"/>
        </w:rPr>
        <w:t>= Х. Раудсепп. Проблема положительного героя в русской драматургии</w:t>
      </w:r>
      <w:r>
        <w:rPr>
          <w:rStyle w:val="a1"/>
          <w:lang w:val="et-EE"/>
        </w:rPr>
        <w:t xml:space="preserve"> 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 xml:space="preserve">. 1935. Nr. </w:t>
      </w:r>
      <w:r>
        <w:rPr>
          <w:rStyle w:val="a1"/>
          <w:lang w:val="ru-RU"/>
        </w:rPr>
        <w:t>6</w:t>
      </w:r>
      <w:r>
        <w:rPr>
          <w:rStyle w:val="a1"/>
          <w:lang w:val="et-EE"/>
        </w:rPr>
        <w:t xml:space="preserve"> (august). Lk. 682–687.</w:t>
      </w: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>В прошлом году был объявлен всесоюзный конкурс среди драматургов на всех языках Советской России. Пришло на конкурс 1200 произведений, первого места не удостоен никто. Россия — театральная страна, даже сейчас. Работают множество театров, выполняя лозунг «искусство народу». Но советская драма в настоящий момент переживает кризис. Агитки ушли в прошлое, теперешний лозунг – создание «великого и полноценного искусства». Задача не из легких, вырастить своих «</w:t>
      </w:r>
      <w:proofErr w:type="spellStart"/>
      <w:r>
        <w:rPr>
          <w:rStyle w:val="a1"/>
          <w:lang w:val="ru-RU"/>
        </w:rPr>
        <w:t>шекспиров</w:t>
      </w:r>
      <w:proofErr w:type="spellEnd"/>
      <w:r>
        <w:rPr>
          <w:rStyle w:val="a1"/>
          <w:lang w:val="ru-RU"/>
        </w:rPr>
        <w:t xml:space="preserve">», да и до Гоголя, Островского и Чехова советским драматургам далеко. Трагедия для коммуниста – начало прекрасного. Обозревая репертуар прошлого года, Афиногенов признал, что лучшими из </w:t>
      </w:r>
      <w:r>
        <w:rPr>
          <w:rStyle w:val="a1"/>
          <w:lang w:val="ru-RU"/>
        </w:rPr>
        <w:lastRenderedPageBreak/>
        <w:t xml:space="preserve">постановок является все же классика. Приводятся слова Горького из доклада о состоянии современной драматургии и причинах ее литературных неудач. Наша интеллигенция из рабочих и крестьян созрела для освоения новых героев жизни и поднятия на новые высоты социалистического реализма. В этой связи критики его обвинили в приземленности и выдвинули требование художественного изображения идеала: </w:t>
      </w:r>
      <w:r>
        <w:rPr>
          <w:rStyle w:val="a1"/>
          <w:i/>
          <w:iCs/>
          <w:lang w:val="ru-RU"/>
        </w:rPr>
        <w:t>Дайте на сцене героя так, чтобы после спектакля зритель покраснел и подумал, как мало я похож на героя</w:t>
      </w:r>
      <w:r>
        <w:rPr>
          <w:rStyle w:val="a1"/>
          <w:lang w:val="ru-RU"/>
        </w:rPr>
        <w:t xml:space="preserve">. </w:t>
      </w:r>
      <w:r>
        <w:rPr>
          <w:rStyle w:val="a1"/>
          <w:i/>
          <w:iCs/>
          <w:lang w:val="ru-RU"/>
        </w:rPr>
        <w:t>Зрителю надо дать направление, куда расти</w:t>
      </w:r>
      <w:r>
        <w:rPr>
          <w:rStyle w:val="a1"/>
          <w:lang w:val="ru-RU"/>
        </w:rPr>
        <w:t xml:space="preserve">. Этот идеализм прямо произрастает из социалистического метода в искусстве. В СССР живут в убеждении, что запад загнивает и там нечего брать для искусства, нужно равняться на классику, приспосабливая ее к свои убеждениям и главное тут – </w:t>
      </w:r>
      <w:r>
        <w:rPr>
          <w:rStyle w:val="a1"/>
          <w:i/>
          <w:iCs/>
          <w:lang w:val="ru-RU"/>
        </w:rPr>
        <w:t>изображение положительного героя</w:t>
      </w:r>
      <w:r>
        <w:rPr>
          <w:rStyle w:val="a1"/>
          <w:lang w:val="ru-RU"/>
        </w:rPr>
        <w:t>. И что удивительно, что советская жизнь так наполнена героями, которые наступают друг другу на пятки, но их героизм не ложится в художественное русло и никак не проявляется в драматургии. Для настоящей драмы нужны противоположности, а если все равны? Хорошая жизнь и достаток не дают никакого материала для великой трагедии, а только в ней проявляется идеальный характер коммуниста, который, правда, сразу же превращается в ангела и в ходульную фигуру. По словам Афиногенова «отражательная литература» не успевает за настоящей жизнью, в этом ключ к ее неудачам. В СССР пересматривают идею «наивного марксизма» о том, что личность не делает историю, а нет личности – нет драмы. Новые лозунги: «Обратись к человеку, обратись к реализму», «Писатели — инженеры человеческих душ» (Сталин), задача — создание нового социалистического человека, но «генеральная линия» делает всех людей подобными и драматургу с этим материалом ничего не сделать. Название «Оптимистическая трагедия» -- символично, это образец того, как совместить несовместимое.</w:t>
      </w:r>
      <w:r>
        <w:rPr>
          <w:rStyle w:val="a1"/>
          <w:lang w:val="et-EE"/>
        </w:rPr>
        <w:t>]</w:t>
      </w:r>
    </w:p>
    <w:p w:rsidR="00923697" w:rsidRDefault="00923697" w:rsidP="00923697">
      <w:pPr>
        <w:pStyle w:val="a0"/>
        <w:shd w:val="clear" w:color="auto" w:fill="FFFFFF"/>
        <w:rPr>
          <w:rStyle w:val="a1"/>
          <w:b/>
          <w:bCs/>
          <w:lang w:val="et-EE"/>
        </w:rPr>
      </w:pP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b/>
          <w:bCs/>
          <w:lang w:val="et-EE"/>
        </w:rPr>
        <w:t>Ankeet Raamatuaasta puhul.</w:t>
      </w:r>
      <w:r>
        <w:rPr>
          <w:rStyle w:val="a1"/>
          <w:lang w:val="et-EE"/>
        </w:rPr>
        <w:t xml:space="preserve"> </w:t>
      </w:r>
      <w:r>
        <w:rPr>
          <w:rStyle w:val="a1"/>
          <w:lang w:val="ru-RU"/>
        </w:rPr>
        <w:t xml:space="preserve">= Анкета в честь Года книги.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 xml:space="preserve">. 1935. Nr. </w:t>
      </w:r>
      <w:r>
        <w:rPr>
          <w:rStyle w:val="a1"/>
          <w:lang w:val="ru-RU"/>
        </w:rPr>
        <w:t>6</w:t>
      </w:r>
      <w:r>
        <w:rPr>
          <w:rStyle w:val="a1"/>
          <w:lang w:val="et-EE"/>
        </w:rPr>
        <w:t xml:space="preserve"> (august). Lk. 688–</w:t>
      </w:r>
      <w:r>
        <w:rPr>
          <w:rStyle w:val="a1"/>
          <w:lang w:val="ru-RU"/>
        </w:rPr>
        <w:t xml:space="preserve">704; № 7. </w:t>
      </w:r>
      <w:r>
        <w:rPr>
          <w:rStyle w:val="a1"/>
          <w:lang w:val="et-EE"/>
        </w:rPr>
        <w:t>Lk. 814—</w:t>
      </w:r>
      <w:r>
        <w:rPr>
          <w:rStyle w:val="a1"/>
          <w:lang w:val="ru-RU"/>
        </w:rPr>
        <w:t>820.</w:t>
      </w: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 xml:space="preserve">На первый вопрос «Какая книга (книги) повлияли на Ваше мировоззрение, Ваши литературные вкусы и предпочтения» – отвечали: Я. Лийв; М. Рауд; Й. Питка; Х. Вийрес; В. Адамс (Библия, учебник «История Греции и Рима» Ковалевского); Э. </w:t>
      </w:r>
      <w:proofErr w:type="spellStart"/>
      <w:r>
        <w:rPr>
          <w:rStyle w:val="a1"/>
          <w:lang w:val="ru-RU"/>
        </w:rPr>
        <w:t>Лааман</w:t>
      </w:r>
      <w:proofErr w:type="spellEnd"/>
      <w:r>
        <w:rPr>
          <w:rStyle w:val="a1"/>
          <w:lang w:val="ru-RU"/>
        </w:rPr>
        <w:t xml:space="preserve"> (Библия, Толстой, Маркс, </w:t>
      </w:r>
      <w:proofErr w:type="spellStart"/>
      <w:r>
        <w:rPr>
          <w:rStyle w:val="a1"/>
          <w:lang w:val="ru-RU"/>
        </w:rPr>
        <w:t>Зомбарт</w:t>
      </w:r>
      <w:proofErr w:type="spellEnd"/>
      <w:r>
        <w:rPr>
          <w:rStyle w:val="a1"/>
          <w:lang w:val="ru-RU"/>
        </w:rPr>
        <w:t xml:space="preserve">, Джеймс; предпочтения – </w:t>
      </w:r>
      <w:r>
        <w:rPr>
          <w:rStyle w:val="a1"/>
          <w:i/>
          <w:iCs/>
          <w:lang w:val="ru-RU"/>
        </w:rPr>
        <w:t>Война и Мир</w:t>
      </w:r>
      <w:r>
        <w:rPr>
          <w:rStyle w:val="a1"/>
          <w:lang w:val="ru-RU"/>
        </w:rPr>
        <w:t xml:space="preserve"> Толстого; определили жизненный путь – Герцен, Дорошевич, д-р Луйга); Й. Перт (Шиллер, Лермонтов); А. </w:t>
      </w:r>
      <w:proofErr w:type="spellStart"/>
      <w:r>
        <w:rPr>
          <w:rStyle w:val="a1"/>
          <w:lang w:val="ru-RU"/>
        </w:rPr>
        <w:t>Каллас</w:t>
      </w:r>
      <w:proofErr w:type="spellEnd"/>
      <w:r>
        <w:rPr>
          <w:rStyle w:val="a1"/>
          <w:lang w:val="ru-RU"/>
        </w:rPr>
        <w:t xml:space="preserve">; Ф. </w:t>
      </w:r>
      <w:proofErr w:type="spellStart"/>
      <w:r>
        <w:rPr>
          <w:rStyle w:val="a1"/>
          <w:lang w:val="ru-RU"/>
        </w:rPr>
        <w:t>Карлсон</w:t>
      </w:r>
      <w:proofErr w:type="spellEnd"/>
      <w:r>
        <w:rPr>
          <w:rStyle w:val="a1"/>
          <w:lang w:val="ru-RU"/>
        </w:rPr>
        <w:t xml:space="preserve">; К. </w:t>
      </w:r>
      <w:proofErr w:type="spellStart"/>
      <w:r>
        <w:rPr>
          <w:rStyle w:val="a1"/>
          <w:lang w:val="ru-RU"/>
        </w:rPr>
        <w:t>Леэтберг</w:t>
      </w:r>
      <w:proofErr w:type="spellEnd"/>
      <w:r>
        <w:rPr>
          <w:rStyle w:val="a1"/>
          <w:lang w:val="ru-RU"/>
        </w:rPr>
        <w:t xml:space="preserve">; Ю. </w:t>
      </w:r>
      <w:proofErr w:type="spellStart"/>
      <w:r>
        <w:rPr>
          <w:rStyle w:val="a1"/>
          <w:lang w:val="ru-RU"/>
        </w:rPr>
        <w:t>Вил</w:t>
      </w:r>
      <w:r w:rsidR="002B027E">
        <w:rPr>
          <w:rStyle w:val="a1"/>
          <w:lang w:val="ru-RU"/>
        </w:rPr>
        <w:t>ь</w:t>
      </w:r>
      <w:r>
        <w:rPr>
          <w:rStyle w:val="a1"/>
          <w:lang w:val="ru-RU"/>
        </w:rPr>
        <w:t>мс</w:t>
      </w:r>
      <w:proofErr w:type="spellEnd"/>
      <w:r>
        <w:rPr>
          <w:rStyle w:val="a1"/>
          <w:lang w:val="ru-RU"/>
        </w:rPr>
        <w:t xml:space="preserve"> (атеистические произведения Толстого); А. Остра-Ойнас («Монистический взгляд на историю» Бельтова и «Интуитивная философия» Лосского); Я. Роос; Х. </w:t>
      </w:r>
      <w:proofErr w:type="spellStart"/>
      <w:r>
        <w:rPr>
          <w:rStyle w:val="a1"/>
          <w:lang w:val="ru-RU"/>
        </w:rPr>
        <w:t>Пауксон</w:t>
      </w:r>
      <w:proofErr w:type="spellEnd"/>
      <w:r>
        <w:rPr>
          <w:rStyle w:val="a1"/>
          <w:lang w:val="ru-RU"/>
        </w:rPr>
        <w:t xml:space="preserve">; М. </w:t>
      </w:r>
      <w:proofErr w:type="spellStart"/>
      <w:r>
        <w:rPr>
          <w:rStyle w:val="a1"/>
          <w:lang w:val="ru-RU"/>
        </w:rPr>
        <w:t>Силлаотс</w:t>
      </w:r>
      <w:proofErr w:type="spellEnd"/>
      <w:r>
        <w:rPr>
          <w:rStyle w:val="a1"/>
          <w:lang w:val="ru-RU"/>
        </w:rPr>
        <w:t xml:space="preserve">; А. </w:t>
      </w:r>
      <w:proofErr w:type="spellStart"/>
      <w:r>
        <w:rPr>
          <w:rStyle w:val="a1"/>
          <w:lang w:val="ru-RU"/>
        </w:rPr>
        <w:t>Варма</w:t>
      </w:r>
      <w:proofErr w:type="spellEnd"/>
      <w:r>
        <w:rPr>
          <w:rStyle w:val="a1"/>
          <w:lang w:val="ru-RU"/>
        </w:rPr>
        <w:t xml:space="preserve">; Й. Аавик; О. </w:t>
      </w:r>
      <w:proofErr w:type="spellStart"/>
      <w:r>
        <w:rPr>
          <w:rStyle w:val="a1"/>
          <w:lang w:val="ru-RU"/>
        </w:rPr>
        <w:t>Курмисте</w:t>
      </w:r>
      <w:proofErr w:type="spellEnd"/>
      <w:r>
        <w:rPr>
          <w:rStyle w:val="a1"/>
          <w:lang w:val="ru-RU"/>
        </w:rPr>
        <w:t xml:space="preserve"> (включил в свой список сочинения Герцена и Н. Михайловского); А. </w:t>
      </w:r>
      <w:proofErr w:type="spellStart"/>
      <w:r>
        <w:rPr>
          <w:rStyle w:val="a1"/>
          <w:lang w:val="ru-RU"/>
        </w:rPr>
        <w:t>Таммеканн</w:t>
      </w:r>
      <w:proofErr w:type="spellEnd"/>
      <w:r>
        <w:rPr>
          <w:rStyle w:val="a1"/>
          <w:lang w:val="ru-RU"/>
        </w:rPr>
        <w:t xml:space="preserve">; А. </w:t>
      </w:r>
      <w:proofErr w:type="spellStart"/>
      <w:r>
        <w:rPr>
          <w:rStyle w:val="a1"/>
          <w:lang w:val="ru-RU"/>
        </w:rPr>
        <w:t>Эланго</w:t>
      </w:r>
      <w:proofErr w:type="spellEnd"/>
      <w:r>
        <w:rPr>
          <w:rStyle w:val="a1"/>
          <w:lang w:val="ru-RU"/>
        </w:rPr>
        <w:t xml:space="preserve"> (Ницше, Бальмонт и др.); А. </w:t>
      </w:r>
      <w:proofErr w:type="spellStart"/>
      <w:r>
        <w:rPr>
          <w:rStyle w:val="a1"/>
          <w:lang w:val="ru-RU"/>
        </w:rPr>
        <w:t>Сааресте</w:t>
      </w:r>
      <w:proofErr w:type="spellEnd"/>
      <w:r>
        <w:rPr>
          <w:rStyle w:val="a1"/>
          <w:lang w:val="ru-RU"/>
        </w:rPr>
        <w:t xml:space="preserve">; Й. </w:t>
      </w:r>
      <w:proofErr w:type="spellStart"/>
      <w:r>
        <w:rPr>
          <w:rStyle w:val="a1"/>
          <w:lang w:val="ru-RU"/>
        </w:rPr>
        <w:t>Сарв</w:t>
      </w:r>
      <w:proofErr w:type="spellEnd"/>
      <w:r>
        <w:rPr>
          <w:rStyle w:val="a1"/>
          <w:lang w:val="ru-RU"/>
        </w:rPr>
        <w:t xml:space="preserve">; анонимный ответ без подписи (Достоевский, Тургенев, Франс, </w:t>
      </w:r>
      <w:proofErr w:type="spellStart"/>
      <w:r>
        <w:rPr>
          <w:rStyle w:val="a1"/>
          <w:lang w:val="ru-RU"/>
        </w:rPr>
        <w:t>Марло</w:t>
      </w:r>
      <w:proofErr w:type="spellEnd"/>
      <w:r>
        <w:rPr>
          <w:rStyle w:val="a1"/>
          <w:lang w:val="ru-RU"/>
        </w:rPr>
        <w:t>).</w:t>
      </w:r>
      <w:r>
        <w:rPr>
          <w:rStyle w:val="a1"/>
          <w:lang w:val="et-EE"/>
        </w:rPr>
        <w:t xml:space="preserve"> </w:t>
      </w:r>
      <w:r>
        <w:rPr>
          <w:rStyle w:val="a1"/>
          <w:lang w:val="ru-RU"/>
        </w:rPr>
        <w:t xml:space="preserve">В № 7 русских писателей упоминали Арно Рааг (Достоевский), А. </w:t>
      </w:r>
      <w:proofErr w:type="spellStart"/>
      <w:r>
        <w:rPr>
          <w:rStyle w:val="a1"/>
          <w:lang w:val="ru-RU"/>
        </w:rPr>
        <w:t>Лююс</w:t>
      </w:r>
      <w:proofErr w:type="spellEnd"/>
      <w:r>
        <w:rPr>
          <w:rStyle w:val="a1"/>
          <w:lang w:val="ru-RU"/>
        </w:rPr>
        <w:t xml:space="preserve"> (Л. Толстой, «Война и мир»), Р. Сирге (Библия, Толстой, Ленин). </w:t>
      </w:r>
      <w:r>
        <w:rPr>
          <w:rStyle w:val="a1"/>
          <w:lang w:val="et-EE"/>
        </w:rPr>
        <w:t>]</w:t>
      </w:r>
    </w:p>
    <w:p w:rsidR="00923697" w:rsidRDefault="00923697" w:rsidP="00923697">
      <w:pPr>
        <w:pStyle w:val="a0"/>
        <w:shd w:val="clear" w:color="auto" w:fill="FFFFFF"/>
        <w:rPr>
          <w:lang w:val="et-EE"/>
        </w:rPr>
      </w:pP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b/>
          <w:lang w:val="et-EE"/>
        </w:rPr>
        <w:t>S. J. [</w:t>
      </w:r>
      <w:proofErr w:type="spellStart"/>
      <w:r>
        <w:rPr>
          <w:rStyle w:val="a1"/>
          <w:b/>
          <w:lang w:val="et-EE"/>
        </w:rPr>
        <w:t>Semper</w:t>
      </w:r>
      <w:proofErr w:type="spellEnd"/>
      <w:r>
        <w:rPr>
          <w:rStyle w:val="a1"/>
          <w:b/>
          <w:lang w:val="et-EE"/>
        </w:rPr>
        <w:t>, Johannes]. Rahvusvaheline kirjanikkude kongress kultuuri kaitseks</w:t>
      </w:r>
      <w:r>
        <w:t>.</w:t>
      </w:r>
      <w:r>
        <w:rPr>
          <w:rStyle w:val="a1"/>
          <w:lang w:val="et-EE"/>
        </w:rPr>
        <w:t xml:space="preserve"> </w:t>
      </w:r>
      <w:r>
        <w:rPr>
          <w:rStyle w:val="a1"/>
          <w:lang w:val="ru-RU"/>
        </w:rPr>
        <w:t xml:space="preserve">= </w:t>
      </w:r>
      <w:r>
        <w:rPr>
          <w:rStyle w:val="a1"/>
          <w:lang w:val="et-EE"/>
        </w:rPr>
        <w:t>S. J. [</w:t>
      </w:r>
      <w:proofErr w:type="spellStart"/>
      <w:r>
        <w:rPr>
          <w:rStyle w:val="a1"/>
          <w:lang w:val="ru-RU"/>
        </w:rPr>
        <w:t>Семпер</w:t>
      </w:r>
      <w:proofErr w:type="spellEnd"/>
      <w:r>
        <w:rPr>
          <w:rStyle w:val="a1"/>
          <w:lang w:val="ru-RU"/>
        </w:rPr>
        <w:t xml:space="preserve">, </w:t>
      </w:r>
      <w:proofErr w:type="spellStart"/>
      <w:r>
        <w:rPr>
          <w:rStyle w:val="a1"/>
          <w:lang w:val="ru-RU"/>
        </w:rPr>
        <w:t>Йоханнес</w:t>
      </w:r>
      <w:proofErr w:type="spellEnd"/>
      <w:r>
        <w:rPr>
          <w:rStyle w:val="a1"/>
          <w:lang w:val="et-EE"/>
        </w:rPr>
        <w:t xml:space="preserve">]. </w:t>
      </w:r>
      <w:r>
        <w:rPr>
          <w:rStyle w:val="a1"/>
          <w:lang w:val="ru-RU"/>
        </w:rPr>
        <w:t>Международный литературный конгресс в защиту культуры. /</w:t>
      </w:r>
      <w:r>
        <w:rPr>
          <w:rStyle w:val="a1"/>
          <w:lang w:val="et-EE"/>
        </w:rPr>
        <w:t xml:space="preserve">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 xml:space="preserve">. 1935. Nr. </w:t>
      </w:r>
      <w:r>
        <w:rPr>
          <w:rStyle w:val="a1"/>
          <w:lang w:val="ru-RU"/>
        </w:rPr>
        <w:t>6</w:t>
      </w:r>
      <w:r>
        <w:rPr>
          <w:rStyle w:val="a1"/>
          <w:lang w:val="et-EE"/>
        </w:rPr>
        <w:t xml:space="preserve"> (august). Lk. 712–716.</w:t>
      </w: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 xml:space="preserve">Состоявшийся в Париже 21—25 июня этого года литературный конгресс заслуживает внимания в нескольких отношениях. Во-первых, в нем приняло участие значительное </w:t>
      </w:r>
      <w:r>
        <w:rPr>
          <w:rStyle w:val="a1"/>
          <w:lang w:val="ru-RU"/>
        </w:rPr>
        <w:lastRenderedPageBreak/>
        <w:t xml:space="preserve">число писателей, которые в течение пяти дней обменивались идеями и практикой литературного труда. Сообщество западных писателей довольно сильно полевело, ощущается решительное противостояние фашистским идеям и сочувствие к социалистическим, идущим из Советской России, правда, в значительной мере идеализируемых. Это объясняется тем, что организаторы </w:t>
      </w:r>
      <w:r>
        <w:rPr>
          <w:rStyle w:val="a1"/>
          <w:lang w:val="et-EE"/>
        </w:rPr>
        <w:t>–</w:t>
      </w:r>
      <w:r>
        <w:rPr>
          <w:rStyle w:val="a1"/>
          <w:lang w:val="ru-RU"/>
        </w:rPr>
        <w:t xml:space="preserve"> французы Барбюс, Роллан, Жид, Моруа пригласили германских писателей-эмигрантов, было также значительное представительство от советских писателей. Конгресс открыл А. Жид, сказав, что европейская культура впервые оказывается в такой опасности, и долг писателей встать на защиту общечеловеческих ценностей. Англичанин Э. М. Форстер с присущим ему юмором объявил, что он ни фашист, ни коммунист. В Англии к диктатуре относятся как к вульгаризму, к убийству евреев как плохому воспитанию, а к частному вооружению как достойному смеху действию. Далее реферируется выступление писателя и философа-неоплатоника Жюля </w:t>
      </w:r>
      <w:proofErr w:type="spellStart"/>
      <w:r>
        <w:rPr>
          <w:rStyle w:val="a1"/>
          <w:lang w:val="ru-RU"/>
        </w:rPr>
        <w:t>Бенды</w:t>
      </w:r>
      <w:proofErr w:type="spellEnd"/>
      <w:r>
        <w:rPr>
          <w:rStyle w:val="a1"/>
          <w:lang w:val="ru-RU"/>
        </w:rPr>
        <w:t xml:space="preserve"> (автор книги </w:t>
      </w:r>
      <w:r>
        <w:rPr>
          <w:rStyle w:val="a2"/>
          <w:lang w:val="ru-RU"/>
        </w:rPr>
        <w:t xml:space="preserve">Предательство клерков </w:t>
      </w:r>
      <w:r>
        <w:rPr>
          <w:rStyle w:val="a1"/>
          <w:lang w:val="ru-RU"/>
        </w:rPr>
        <w:t>(</w:t>
      </w:r>
      <w:r>
        <w:rPr>
          <w:rStyle w:val="a2"/>
        </w:rPr>
        <w:t>La</w:t>
      </w:r>
      <w:r>
        <w:rPr>
          <w:rStyle w:val="a2"/>
          <w:lang w:val="ru-RU"/>
        </w:rPr>
        <w:t xml:space="preserve"> </w:t>
      </w:r>
      <w:proofErr w:type="spellStart"/>
      <w:r>
        <w:rPr>
          <w:rStyle w:val="a2"/>
        </w:rPr>
        <w:t>trahison</w:t>
      </w:r>
      <w:proofErr w:type="spellEnd"/>
      <w:r>
        <w:rPr>
          <w:rStyle w:val="a2"/>
          <w:lang w:val="ru-RU"/>
        </w:rPr>
        <w:t xml:space="preserve"> </w:t>
      </w:r>
      <w:r>
        <w:rPr>
          <w:rStyle w:val="a2"/>
        </w:rPr>
        <w:t>des</w:t>
      </w:r>
      <w:r>
        <w:rPr>
          <w:rStyle w:val="a2"/>
          <w:lang w:val="ru-RU"/>
        </w:rPr>
        <w:t xml:space="preserve"> </w:t>
      </w:r>
      <w:proofErr w:type="spellStart"/>
      <w:r>
        <w:rPr>
          <w:rStyle w:val="a2"/>
        </w:rPr>
        <w:t>clercs</w:t>
      </w:r>
      <w:proofErr w:type="spellEnd"/>
      <w:r>
        <w:rPr>
          <w:rStyle w:val="a2"/>
          <w:lang w:val="ru-RU"/>
        </w:rPr>
        <w:t xml:space="preserve"> (есть экземпляр в </w:t>
      </w:r>
      <w:r>
        <w:rPr>
          <w:rStyle w:val="a2"/>
          <w:lang w:val="et-EE"/>
        </w:rPr>
        <w:t>EHR=Eesti Hoiuraamatukogu</w:t>
      </w:r>
      <w:r>
        <w:rPr>
          <w:rStyle w:val="a2"/>
          <w:lang w:val="ru-RU"/>
        </w:rPr>
        <w:t xml:space="preserve"> – Т.Ш.</w:t>
      </w:r>
      <w:r>
        <w:rPr>
          <w:rStyle w:val="a2"/>
          <w:lang w:val="et-EE"/>
        </w:rPr>
        <w:t>)</w:t>
      </w:r>
      <w:r>
        <w:rPr>
          <w:rStyle w:val="a1"/>
          <w:lang w:val="ru-RU"/>
        </w:rPr>
        <w:t xml:space="preserve">, в эстонском тексте </w:t>
      </w:r>
      <w:r>
        <w:rPr>
          <w:rStyle w:val="a1"/>
          <w:i/>
          <w:lang w:val="et-EE"/>
        </w:rPr>
        <w:t>Haritlaste reetmine</w:t>
      </w:r>
      <w:r>
        <w:rPr>
          <w:rStyle w:val="a1"/>
          <w:lang w:val="et-EE"/>
        </w:rPr>
        <w:t xml:space="preserve">, </w:t>
      </w:r>
      <w:r>
        <w:rPr>
          <w:rStyle w:val="a1"/>
          <w:lang w:val="ru-RU"/>
        </w:rPr>
        <w:t xml:space="preserve">1927), он считает интеллектуалов виновными в утрате чувства ответственности перед лицом социально-политических катаклизмов. По проблеме писатель и общество выступали А. Хаксли, Й.-Р. Блох, П. Абрахам, Ф. Панферов, о серии вопросов о личности главным референтом был А. Жид. В его речи самыми большими гуманистами названы Сервантес, Шекспир, Гоголь, Рабле и Вольтер. В русской советской литературе отметил односторонность и вступление в непосредственный контакт с читателем, угождая их вкусам, стремление не идти против течения, но проблема идеального живого человека все равно остается открытой. По этой теме выступал А. Моруа, И. Эренбург. Собрание почтила память писателя-сюрреалиста Рене </w:t>
      </w:r>
      <w:proofErr w:type="spellStart"/>
      <w:r>
        <w:rPr>
          <w:rStyle w:val="a1"/>
          <w:lang w:val="ru-RU"/>
        </w:rPr>
        <w:t>Кревеля</w:t>
      </w:r>
      <w:proofErr w:type="spellEnd"/>
      <w:r>
        <w:rPr>
          <w:rStyle w:val="a1"/>
          <w:lang w:val="ru-RU"/>
        </w:rPr>
        <w:t xml:space="preserve">, который должен был выступить о гуманизме. В этой секции выступающих было много, в том числе Б. Брехт и Л. </w:t>
      </w:r>
      <w:proofErr w:type="spellStart"/>
      <w:r>
        <w:rPr>
          <w:rStyle w:val="a1"/>
          <w:lang w:val="ru-RU"/>
        </w:rPr>
        <w:t>Дюрте</w:t>
      </w:r>
      <w:proofErr w:type="spellEnd"/>
      <w:r>
        <w:rPr>
          <w:rStyle w:val="a1"/>
          <w:lang w:val="ru-RU"/>
        </w:rPr>
        <w:t xml:space="preserve"> (технику на службу всем!), Ал. Толстой (о радости творчества), Вс. Иванов (об оптимизме, жизнелюбии и жажде знаний в России), Генрих Манн (злая речь против Германии, протестуя против объявления нацистским правительством себя носителем культурных ценностей), Поль Элюар (высказался против сотрудничества с Россией), Л. Фейхтвангер (об историческом романе) и др. Сенсационным было выступление человека в маске, рассказывающем о положении писателей в Германии. В секции «Народ и культура» выступал А. Барбюс, отметив, в частности, что вмешательство политики в литературу и крайности в ее руководстве, как в СССР, может ее полностью парализовать. О национальной литературе высказался Андре </w:t>
      </w:r>
      <w:proofErr w:type="spellStart"/>
      <w:r>
        <w:rPr>
          <w:rStyle w:val="a1"/>
          <w:lang w:val="ru-RU"/>
        </w:rPr>
        <w:t>Шамсон</w:t>
      </w:r>
      <w:proofErr w:type="spellEnd"/>
      <w:r>
        <w:rPr>
          <w:rStyle w:val="a1"/>
          <w:lang w:val="ru-RU"/>
        </w:rPr>
        <w:t>. Отмечает, что на конгрессе симпатии к советской литературе преобладали. Создано Бюро по защите культурных ценностей из 112 членов, в правлении 12 человек – А. Жид, А. Барбюс, Р. Роллан, Т. и Г. Манн, М. Горький, Э. М. Форстер, А. Хаксли, Б. Шоу, С. Леви, С. Лагерлёф. В Бюро из известных русских писателей вошли Шолохов, Пастернак, Панферов, Тихонов, Ал. Толстой, И., Эренбург.</w:t>
      </w:r>
      <w:r>
        <w:rPr>
          <w:rStyle w:val="a1"/>
          <w:lang w:val="et-EE"/>
        </w:rPr>
        <w:t>]</w:t>
      </w:r>
    </w:p>
    <w:p w:rsidR="00923697" w:rsidRDefault="00923697" w:rsidP="00923697">
      <w:pPr>
        <w:pStyle w:val="a0"/>
        <w:shd w:val="clear" w:color="auto" w:fill="FFFFFF"/>
        <w:rPr>
          <w:b/>
          <w:bCs/>
          <w:lang w:val="et-EE"/>
        </w:rPr>
      </w:pP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b/>
          <w:lang w:val="et-EE"/>
        </w:rPr>
        <w:t xml:space="preserve">J. </w:t>
      </w:r>
      <w:proofErr w:type="spellStart"/>
      <w:r>
        <w:rPr>
          <w:rStyle w:val="a1"/>
          <w:b/>
          <w:lang w:val="et-EE"/>
        </w:rPr>
        <w:t>Barbarus</w:t>
      </w:r>
      <w:proofErr w:type="spellEnd"/>
      <w:r>
        <w:rPr>
          <w:rStyle w:val="a1"/>
          <w:b/>
          <w:lang w:val="et-EE"/>
        </w:rPr>
        <w:t>. Matkavisandeid &amp; mõtisklusi</w:t>
      </w:r>
      <w:r>
        <w:rPr>
          <w:rStyle w:val="a1"/>
          <w:lang w:val="et-EE"/>
        </w:rPr>
        <w:t xml:space="preserve">. </w:t>
      </w:r>
      <w:r>
        <w:rPr>
          <w:rStyle w:val="a1"/>
          <w:lang w:val="ru-RU"/>
        </w:rPr>
        <w:t xml:space="preserve">= Й. </w:t>
      </w:r>
      <w:proofErr w:type="spellStart"/>
      <w:r>
        <w:rPr>
          <w:rStyle w:val="a1"/>
          <w:lang w:val="ru-RU"/>
        </w:rPr>
        <w:t>Барбарус</w:t>
      </w:r>
      <w:proofErr w:type="spellEnd"/>
      <w:r>
        <w:rPr>
          <w:rStyle w:val="a1"/>
          <w:lang w:val="ru-RU"/>
        </w:rPr>
        <w:t>. Очерк путешествия и размышления.</w:t>
      </w:r>
      <w:r>
        <w:rPr>
          <w:rStyle w:val="a1"/>
          <w:lang w:val="et-EE"/>
        </w:rPr>
        <w:t xml:space="preserve"> 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 xml:space="preserve">. 1935. Nr. 8 (oktoober). Lk. </w:t>
      </w:r>
      <w:r>
        <w:rPr>
          <w:rStyle w:val="a1"/>
          <w:lang w:val="ru-RU"/>
        </w:rPr>
        <w:t>905</w:t>
      </w:r>
      <w:r>
        <w:rPr>
          <w:rStyle w:val="a1"/>
          <w:lang w:val="et-EE"/>
        </w:rPr>
        <w:t>–</w:t>
      </w:r>
      <w:r>
        <w:rPr>
          <w:rStyle w:val="a1"/>
          <w:lang w:val="ru-RU"/>
        </w:rPr>
        <w:t>914</w:t>
      </w:r>
      <w:r>
        <w:rPr>
          <w:rStyle w:val="a1"/>
          <w:lang w:val="et-EE"/>
        </w:rPr>
        <w:t>.</w:t>
      </w: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 xml:space="preserve">Как в свое время Петербург был основан как «окно в Европу», теперь Ленинград такое окно, в которое следует заглянуть, при том не только для сенсации туристов, решивших познакомиться с пролетарской культурой. Поминает о симпатиях к этой культуре на парижском конгрессе писателей. СССР собирает вокруг себя страны, стремящиеся к миру. </w:t>
      </w:r>
      <w:r>
        <w:rPr>
          <w:rStyle w:val="a1"/>
          <w:lang w:val="ru-RU"/>
        </w:rPr>
        <w:lastRenderedPageBreak/>
        <w:t xml:space="preserve">В культуре у них также есть нечто, что может позаимствовать себе и капиталистический мир. Вся страна – этого гигантская лаборатория для новых людей. В Германии раса и избранность признается только за ариями, миром правит сверх человек, остальные малые народы рассматриваются лишь как материал. Каждый зараженный мессианством народ подобен бегу </w:t>
      </w:r>
      <w:proofErr w:type="spellStart"/>
      <w:r>
        <w:rPr>
          <w:rStyle w:val="a1"/>
          <w:lang w:val="ru-RU"/>
        </w:rPr>
        <w:t>амока</w:t>
      </w:r>
      <w:proofErr w:type="spellEnd"/>
      <w:r>
        <w:rPr>
          <w:rStyle w:val="a1"/>
          <w:lang w:val="ru-RU"/>
        </w:rPr>
        <w:t xml:space="preserve">, бегущего от необходимого мира к войне. Но у союза народов нет смирительной рубашки остановить это бег. Ленинград – мужской и мужественный город со своей потенцией, соотносясь со сталью (воды Невы). Радуга железных мостов, скульптура Петра на коне, готового к дальнейшему броску. С него все началось… Экскурс в книгу Ал. Толстого «Петр </w:t>
      </w:r>
      <w:r>
        <w:rPr>
          <w:rStyle w:val="a1"/>
          <w:lang w:val="et-EE"/>
        </w:rPr>
        <w:t>I</w:t>
      </w:r>
      <w:r>
        <w:rPr>
          <w:rStyle w:val="a1"/>
          <w:lang w:val="ru-RU"/>
        </w:rPr>
        <w:t>». Далее: Ленинград – город финнов и эстов (приводит слова Пушкина из «Медного всадника»: …приют убого чухонца, &lt;…&gt; где прежде финский рыболов…»). Отмечается многонациональность Ленинграда, значение порта для получения грузов с Запада для Волховстроя, Магнитогорска, Новокузнецка и др. Техника на службе народа. Балет (Ваганова, Чабукиани, Уланова, Вечеслова, Дудинская и др. – Постановки «Бахчисарайский фонтан», «Собор парижской богоматери». – Опера («Мазепа», «Гугеноты».). Ночной Ленинград. Часть 2. Москва. Каменный город. План и расположение улиц, архитектура. Москва – «архитектор-хирург», сравнивает Москву – «большую деревню» с роженицей, в муках и хаосе рождающую новое, как в гигантском театре, сменяющей декорации одну за другой. Московские театры: Художественный (</w:t>
      </w:r>
      <w:r>
        <w:rPr>
          <w:rStyle w:val="a1"/>
          <w:i/>
          <w:lang w:val="ru-RU"/>
        </w:rPr>
        <w:t>Хорошая жизнь</w:t>
      </w:r>
      <w:r>
        <w:rPr>
          <w:rStyle w:val="a1"/>
          <w:lang w:val="ru-RU"/>
        </w:rPr>
        <w:t xml:space="preserve">, С. Амаглобели), </w:t>
      </w:r>
      <w:proofErr w:type="spellStart"/>
      <w:r>
        <w:rPr>
          <w:rStyle w:val="a1"/>
          <w:lang w:val="ru-RU"/>
        </w:rPr>
        <w:t>Вахтанговский</w:t>
      </w:r>
      <w:proofErr w:type="spellEnd"/>
      <w:r>
        <w:rPr>
          <w:rStyle w:val="a1"/>
          <w:lang w:val="ru-RU"/>
        </w:rPr>
        <w:t xml:space="preserve"> (</w:t>
      </w:r>
      <w:r>
        <w:rPr>
          <w:rStyle w:val="a1"/>
          <w:i/>
          <w:lang w:val="ru-RU"/>
        </w:rPr>
        <w:t>Егор Булычов</w:t>
      </w:r>
      <w:r>
        <w:rPr>
          <w:rStyle w:val="a1"/>
          <w:lang w:val="ru-RU"/>
        </w:rPr>
        <w:t xml:space="preserve"> М. Горького), Камерный театр (</w:t>
      </w:r>
      <w:r>
        <w:rPr>
          <w:rStyle w:val="a1"/>
          <w:i/>
          <w:lang w:val="ru-RU"/>
        </w:rPr>
        <w:t>Египетские ночи</w:t>
      </w:r>
      <w:r>
        <w:rPr>
          <w:rStyle w:val="a1"/>
          <w:lang w:val="ru-RU"/>
        </w:rPr>
        <w:t xml:space="preserve"> в постановке Таирова, МХТ </w:t>
      </w:r>
      <w:r>
        <w:rPr>
          <w:rStyle w:val="a1"/>
          <w:lang w:val="et-EE"/>
        </w:rPr>
        <w:t xml:space="preserve">I </w:t>
      </w:r>
      <w:r>
        <w:rPr>
          <w:rStyle w:val="a1"/>
          <w:lang w:val="ru-RU"/>
        </w:rPr>
        <w:t>(</w:t>
      </w:r>
      <w:r>
        <w:rPr>
          <w:rStyle w:val="a1"/>
          <w:i/>
          <w:lang w:val="ru-RU"/>
        </w:rPr>
        <w:t>Дни Турбиных</w:t>
      </w:r>
      <w:r>
        <w:rPr>
          <w:rStyle w:val="a1"/>
          <w:lang w:val="ru-RU"/>
        </w:rPr>
        <w:t>). Часть 3. В царстве книг. Книжная отрасль достойна зависти. Описывает пушкинский том «Литературного наследства» и встречу с его создателями. Рассказывается о большом успехе «</w:t>
      </w:r>
      <w:proofErr w:type="spellStart"/>
      <w:r>
        <w:rPr>
          <w:rStyle w:val="a1"/>
          <w:lang w:val="ru-RU"/>
        </w:rPr>
        <w:t>Гаврилиады</w:t>
      </w:r>
      <w:proofErr w:type="spellEnd"/>
      <w:r>
        <w:rPr>
          <w:rStyle w:val="a1"/>
          <w:lang w:val="ru-RU"/>
        </w:rPr>
        <w:t>» с иллюстрациями Э. Вийральта, об изданиях издательства «</w:t>
      </w:r>
      <w:proofErr w:type="spellStart"/>
      <w:r>
        <w:rPr>
          <w:rStyle w:val="a1"/>
          <w:lang w:val="et-EE"/>
        </w:rPr>
        <w:t>Academia</w:t>
      </w:r>
      <w:proofErr w:type="spellEnd"/>
      <w:r>
        <w:rPr>
          <w:rStyle w:val="a1"/>
          <w:lang w:val="ru-RU"/>
        </w:rPr>
        <w:t>»</w:t>
      </w:r>
      <w:r>
        <w:rPr>
          <w:rStyle w:val="a1"/>
          <w:lang w:val="et-EE"/>
        </w:rPr>
        <w:t xml:space="preserve"> (</w:t>
      </w:r>
      <w:r>
        <w:rPr>
          <w:rStyle w:val="a1"/>
          <w:lang w:val="ru-RU"/>
        </w:rPr>
        <w:t>упоминается также «Калевала»</w:t>
      </w:r>
      <w:r>
        <w:rPr>
          <w:rStyle w:val="a1"/>
          <w:lang w:val="et-EE"/>
        </w:rPr>
        <w:t>)</w:t>
      </w:r>
      <w:r>
        <w:rPr>
          <w:rStyle w:val="a1"/>
          <w:lang w:val="ru-RU"/>
        </w:rPr>
        <w:t>, о больших тиражах, раритетах, переводах со всех языков, больших библиотеках и пр. В заключении краткие впечатления от музеев (Эрмитаж, Русский музей (Ленинград), Музей западного искусства и Третьяковская галерея (Москва).</w:t>
      </w:r>
      <w:r>
        <w:rPr>
          <w:rStyle w:val="a1"/>
          <w:lang w:val="et-EE"/>
        </w:rPr>
        <w:t>]</w:t>
      </w:r>
    </w:p>
    <w:p w:rsidR="00923697" w:rsidRDefault="00923697" w:rsidP="00923697">
      <w:pPr>
        <w:pStyle w:val="a0"/>
        <w:shd w:val="clear" w:color="auto" w:fill="FFFFFF"/>
        <w:rPr>
          <w:lang w:val="et-EE"/>
        </w:rPr>
      </w:pP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b/>
          <w:lang w:val="et-EE"/>
        </w:rPr>
        <w:t xml:space="preserve">Aleksei </w:t>
      </w:r>
      <w:proofErr w:type="spellStart"/>
      <w:r>
        <w:rPr>
          <w:rStyle w:val="a1"/>
          <w:b/>
          <w:lang w:val="et-EE"/>
        </w:rPr>
        <w:t>Dolgošev</w:t>
      </w:r>
      <w:proofErr w:type="spellEnd"/>
      <w:r>
        <w:rPr>
          <w:rStyle w:val="a1"/>
          <w:b/>
          <w:lang w:val="et-EE"/>
        </w:rPr>
        <w:t>. Mälestusvõrk</w:t>
      </w:r>
      <w:r>
        <w:rPr>
          <w:rStyle w:val="a1"/>
          <w:lang w:val="et-EE"/>
        </w:rPr>
        <w:t xml:space="preserve">. = </w:t>
      </w:r>
      <w:proofErr w:type="spellStart"/>
      <w:r>
        <w:rPr>
          <w:rStyle w:val="a1"/>
          <w:lang w:val="et-EE"/>
        </w:rPr>
        <w:t>Алексей</w:t>
      </w:r>
      <w:proofErr w:type="spellEnd"/>
      <w:r>
        <w:rPr>
          <w:rStyle w:val="a1"/>
          <w:lang w:val="et-EE"/>
        </w:rPr>
        <w:t xml:space="preserve"> </w:t>
      </w:r>
      <w:proofErr w:type="spellStart"/>
      <w:r>
        <w:rPr>
          <w:rStyle w:val="a1"/>
          <w:lang w:val="et-EE"/>
        </w:rPr>
        <w:t>Долгошев</w:t>
      </w:r>
      <w:proofErr w:type="spellEnd"/>
      <w:r>
        <w:rPr>
          <w:rStyle w:val="a1"/>
          <w:lang w:val="et-EE"/>
        </w:rPr>
        <w:t xml:space="preserve">. </w:t>
      </w:r>
      <w:proofErr w:type="spellStart"/>
      <w:r>
        <w:rPr>
          <w:rStyle w:val="a1"/>
          <w:lang w:val="et-EE"/>
        </w:rPr>
        <w:t>Сеть</w:t>
      </w:r>
      <w:proofErr w:type="spellEnd"/>
      <w:r>
        <w:rPr>
          <w:rStyle w:val="a1"/>
          <w:lang w:val="et-EE"/>
        </w:rPr>
        <w:t xml:space="preserve"> памяти. 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 xml:space="preserve">. 1935. Nr. 8 (oktoober). Lk. </w:t>
      </w:r>
      <w:r>
        <w:rPr>
          <w:rStyle w:val="a1"/>
          <w:lang w:val="ru-RU"/>
        </w:rPr>
        <w:t>925—926</w:t>
      </w:r>
      <w:r>
        <w:rPr>
          <w:rStyle w:val="a1"/>
          <w:lang w:val="et-EE"/>
        </w:rPr>
        <w:t>.</w:t>
      </w: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 xml:space="preserve">Стихотворение: </w:t>
      </w:r>
      <w:r>
        <w:rPr>
          <w:rStyle w:val="a1"/>
          <w:i/>
          <w:lang w:val="ru-RU"/>
        </w:rPr>
        <w:t xml:space="preserve">Основа заржавленных дней. Днем рожденный, как в зеркале, день. Вспомнил нынче все родные дома, </w:t>
      </w:r>
      <w:proofErr w:type="gramStart"/>
      <w:r>
        <w:rPr>
          <w:rStyle w:val="a1"/>
          <w:i/>
          <w:lang w:val="ru-RU"/>
        </w:rPr>
        <w:t>Казалось</w:t>
      </w:r>
      <w:proofErr w:type="gramEnd"/>
      <w:r>
        <w:rPr>
          <w:rStyle w:val="a1"/>
          <w:i/>
          <w:lang w:val="ru-RU"/>
        </w:rPr>
        <w:t>, давно позабытые</w:t>
      </w:r>
      <w:r>
        <w:rPr>
          <w:rStyle w:val="a1"/>
          <w:lang w:val="ru-RU"/>
        </w:rPr>
        <w:t>.</w:t>
      </w:r>
      <w:r>
        <w:rPr>
          <w:rStyle w:val="a1"/>
          <w:lang w:val="et-EE"/>
        </w:rPr>
        <w:t>]</w:t>
      </w:r>
    </w:p>
    <w:p w:rsidR="00923697" w:rsidRDefault="00923697" w:rsidP="00923697">
      <w:pPr>
        <w:pStyle w:val="a0"/>
        <w:shd w:val="clear" w:color="auto" w:fill="FFFFFF"/>
        <w:rPr>
          <w:lang w:val="et-EE"/>
        </w:rPr>
      </w:pP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b/>
          <w:lang w:val="et-EE"/>
        </w:rPr>
        <w:t>J. S.</w:t>
      </w:r>
      <w:r>
        <w:rPr>
          <w:rStyle w:val="a1"/>
          <w:b/>
          <w:lang w:val="ru-RU"/>
        </w:rPr>
        <w:t xml:space="preserve"> </w:t>
      </w:r>
      <w:r>
        <w:rPr>
          <w:rStyle w:val="a1"/>
          <w:b/>
          <w:lang w:val="et-EE"/>
        </w:rPr>
        <w:t xml:space="preserve">[Johannes </w:t>
      </w:r>
      <w:proofErr w:type="spellStart"/>
      <w:r>
        <w:rPr>
          <w:rStyle w:val="a1"/>
          <w:b/>
          <w:lang w:val="et-EE"/>
        </w:rPr>
        <w:t>Semper</w:t>
      </w:r>
      <w:proofErr w:type="spellEnd"/>
      <w:r>
        <w:rPr>
          <w:rStyle w:val="a1"/>
          <w:b/>
          <w:lang w:val="et-EE"/>
        </w:rPr>
        <w:t>]. Kuidas töötas Tolstoi</w:t>
      </w:r>
      <w:r>
        <w:rPr>
          <w:rStyle w:val="a1"/>
          <w:b/>
          <w:lang w:val="ru-RU"/>
        </w:rPr>
        <w:t>.</w:t>
      </w:r>
      <w:r>
        <w:rPr>
          <w:rStyle w:val="a1"/>
          <w:lang w:val="ru-RU"/>
        </w:rPr>
        <w:t xml:space="preserve"> = Й. С. Как работал Толстой.</w:t>
      </w:r>
      <w:r>
        <w:rPr>
          <w:rStyle w:val="a1"/>
          <w:lang w:val="et-EE"/>
        </w:rPr>
        <w:t xml:space="preserve"> 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>. 1935. Nr. 9 (november). Lk. 1052—1953.</w:t>
      </w: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>Реферат статьи Н. Гудзия, вышедшей к 25-летию со дня смерти Л. Н. Толстого (</w:t>
      </w:r>
      <w:r>
        <w:rPr>
          <w:rStyle w:val="a1"/>
          <w:i/>
          <w:lang w:val="ru-RU"/>
        </w:rPr>
        <w:t>Литер. газета</w:t>
      </w:r>
      <w:r>
        <w:rPr>
          <w:rStyle w:val="a1"/>
          <w:lang w:val="ru-RU"/>
        </w:rPr>
        <w:t>. 1935. №. 65)</w:t>
      </w:r>
      <w:r>
        <w:rPr>
          <w:rStyle w:val="a1"/>
          <w:lang w:val="et-EE"/>
        </w:rPr>
        <w:t>]</w:t>
      </w:r>
    </w:p>
    <w:p w:rsidR="00923697" w:rsidRDefault="00923697" w:rsidP="00923697">
      <w:pPr>
        <w:pStyle w:val="a0"/>
        <w:shd w:val="clear" w:color="auto" w:fill="FFFFFF"/>
        <w:rPr>
          <w:lang w:val="et-EE"/>
        </w:rPr>
      </w:pPr>
    </w:p>
    <w:p w:rsidR="00923697" w:rsidRDefault="00923697" w:rsidP="00923697">
      <w:pPr>
        <w:pStyle w:val="a0"/>
        <w:shd w:val="clear" w:color="auto" w:fill="FFFFFF"/>
      </w:pPr>
      <w:proofErr w:type="spellStart"/>
      <w:r>
        <w:rPr>
          <w:rStyle w:val="a1"/>
          <w:b/>
          <w:lang w:val="et-EE"/>
        </w:rPr>
        <w:t>Estica</w:t>
      </w:r>
      <w:proofErr w:type="spellEnd"/>
      <w:r>
        <w:rPr>
          <w:rStyle w:val="a1"/>
          <w:b/>
          <w:lang w:val="et-EE"/>
        </w:rPr>
        <w:t xml:space="preserve">. </w:t>
      </w:r>
      <w:proofErr w:type="spellStart"/>
      <w:r>
        <w:rPr>
          <w:rStyle w:val="a1"/>
          <w:b/>
          <w:lang w:val="et-EE"/>
        </w:rPr>
        <w:t>Lülemaid</w:t>
      </w:r>
      <w:proofErr w:type="spellEnd"/>
      <w:r>
        <w:rPr>
          <w:rStyle w:val="a1"/>
          <w:b/>
          <w:lang w:val="et-EE"/>
        </w:rPr>
        <w:t xml:space="preserve"> märkmeid</w:t>
      </w:r>
      <w:r>
        <w:rPr>
          <w:rStyle w:val="a1"/>
          <w:lang w:val="et-EE"/>
        </w:rPr>
        <w:t xml:space="preserve"> </w:t>
      </w:r>
      <w:r>
        <w:rPr>
          <w:rStyle w:val="a1"/>
          <w:lang w:val="ru-RU"/>
        </w:rPr>
        <w:t xml:space="preserve">= </w:t>
      </w:r>
      <w:proofErr w:type="spellStart"/>
      <w:r>
        <w:rPr>
          <w:rStyle w:val="a1"/>
          <w:lang w:val="ru-RU"/>
        </w:rPr>
        <w:t>Эстика</w:t>
      </w:r>
      <w:proofErr w:type="spellEnd"/>
      <w:r>
        <w:rPr>
          <w:rStyle w:val="a1"/>
          <w:lang w:val="ru-RU"/>
        </w:rPr>
        <w:t xml:space="preserve">. Короткие заметки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>. 1935. Nr. 9 (november). Lk. 1055.</w:t>
      </w: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 xml:space="preserve">Сообщение о напечатанной в журнале «Содружество» (Выборг, 1935, сент.- окт.) статьи Б. Тагго-Новосадова о современной эстонской поэзии, с его переводами поэтов-эстонцев (Суйтс, Ундер, Виснапуу, </w:t>
      </w:r>
      <w:proofErr w:type="spellStart"/>
      <w:r>
        <w:rPr>
          <w:rStyle w:val="a1"/>
          <w:lang w:val="ru-RU"/>
        </w:rPr>
        <w:t>Барбарус</w:t>
      </w:r>
      <w:proofErr w:type="spellEnd"/>
      <w:r>
        <w:rPr>
          <w:rStyle w:val="a1"/>
          <w:lang w:val="ru-RU"/>
        </w:rPr>
        <w:t xml:space="preserve">, Адамс, </w:t>
      </w:r>
      <w:proofErr w:type="spellStart"/>
      <w:r>
        <w:rPr>
          <w:rStyle w:val="a1"/>
          <w:lang w:val="ru-RU"/>
        </w:rPr>
        <w:t>Альвер</w:t>
      </w:r>
      <w:proofErr w:type="spellEnd"/>
      <w:r>
        <w:rPr>
          <w:rStyle w:val="a1"/>
          <w:lang w:val="ru-RU"/>
        </w:rPr>
        <w:t xml:space="preserve">, Тальвик). Отмечаются заметки Тагго о поэтических сообществах </w:t>
      </w:r>
      <w:proofErr w:type="spellStart"/>
      <w:r>
        <w:rPr>
          <w:rStyle w:val="a1"/>
          <w:i/>
          <w:lang w:val="ru-RU"/>
        </w:rPr>
        <w:t>Ноор</w:t>
      </w:r>
      <w:proofErr w:type="spellEnd"/>
      <w:r>
        <w:rPr>
          <w:rStyle w:val="a1"/>
          <w:i/>
          <w:lang w:val="ru-RU"/>
        </w:rPr>
        <w:t>-Ээсти</w:t>
      </w:r>
      <w:r>
        <w:rPr>
          <w:rStyle w:val="a1"/>
          <w:lang w:val="ru-RU"/>
        </w:rPr>
        <w:t xml:space="preserve">, </w:t>
      </w:r>
      <w:proofErr w:type="spellStart"/>
      <w:r>
        <w:rPr>
          <w:rStyle w:val="a1"/>
          <w:i/>
          <w:lang w:val="ru-RU"/>
        </w:rPr>
        <w:t>Сиуру</w:t>
      </w:r>
      <w:proofErr w:type="spellEnd"/>
      <w:r>
        <w:rPr>
          <w:rStyle w:val="a1"/>
          <w:lang w:val="ru-RU"/>
        </w:rPr>
        <w:t xml:space="preserve"> и </w:t>
      </w:r>
      <w:proofErr w:type="spellStart"/>
      <w:r>
        <w:rPr>
          <w:rStyle w:val="a1"/>
          <w:i/>
          <w:lang w:val="ru-RU"/>
        </w:rPr>
        <w:t>Каммисеппад</w:t>
      </w:r>
      <w:proofErr w:type="spellEnd"/>
      <w:r>
        <w:rPr>
          <w:rStyle w:val="a1"/>
          <w:lang w:val="et-EE"/>
        </w:rPr>
        <w:t>]</w:t>
      </w:r>
    </w:p>
    <w:p w:rsidR="00923697" w:rsidRDefault="00923697" w:rsidP="00923697">
      <w:pPr>
        <w:pStyle w:val="a0"/>
        <w:shd w:val="clear" w:color="auto" w:fill="FFFFFF"/>
      </w:pPr>
      <w:bookmarkStart w:id="0" w:name="_GoBack"/>
      <w:bookmarkEnd w:id="0"/>
      <w:r>
        <w:rPr>
          <w:rStyle w:val="a1"/>
          <w:b/>
          <w:lang w:val="et-EE"/>
        </w:rPr>
        <w:lastRenderedPageBreak/>
        <w:t>Al. T. Ühest huvitavast vene kirjandusloolisest teosest</w:t>
      </w:r>
      <w:r>
        <w:rPr>
          <w:rStyle w:val="a1"/>
          <w:lang w:val="ru-RU"/>
        </w:rPr>
        <w:t>. = Ал. Т. Об одном русском интересном литературоведческом труде.</w:t>
      </w:r>
      <w:r>
        <w:rPr>
          <w:rStyle w:val="a1"/>
          <w:lang w:val="et-EE"/>
        </w:rPr>
        <w:t xml:space="preserve"> 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 xml:space="preserve">. 1935. Nr. </w:t>
      </w:r>
      <w:r>
        <w:rPr>
          <w:rStyle w:val="a1"/>
          <w:lang w:val="ru-RU"/>
        </w:rPr>
        <w:t>10</w:t>
      </w:r>
      <w:r>
        <w:rPr>
          <w:rStyle w:val="a1"/>
          <w:lang w:val="et-EE"/>
        </w:rPr>
        <w:t xml:space="preserve"> (detsember). Lk. 1166.</w:t>
      </w:r>
    </w:p>
    <w:p w:rsidR="00923697" w:rsidRDefault="00923697" w:rsidP="00923697">
      <w:pPr>
        <w:pStyle w:val="a0"/>
        <w:shd w:val="clear" w:color="auto" w:fill="FFFFFF"/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>Об очередном Бюллетене Пушкинского Дома, посвященному И. С. Тургеневу в связи с 50-летием со дня его смерти. Упоминает о переводах его произведений на эстонский языка (Х. Виснапуу, 1927). Для переводчиков это Бюллетень мог оказать большую услугу, в нем опубликовано 594 письма, упоминаются 132 лица. Он снабжен богатым иконографическим материалом, обширным справочным аппаратом и регистрами. О планах издания Бюллетеней, посвященных Лескову, Толстому, Белинскому, Грановскому и т.д. Краткая справка об организации Литературного музея в Москве.</w:t>
      </w:r>
      <w:r>
        <w:rPr>
          <w:rStyle w:val="a1"/>
          <w:lang w:val="et-EE"/>
        </w:rPr>
        <w:t>]</w:t>
      </w:r>
    </w:p>
    <w:p w:rsidR="00EE6AFA" w:rsidRDefault="00EE6AFA"/>
    <w:sectPr w:rsidR="00EE6A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97"/>
    <w:rsid w:val="002B027E"/>
    <w:rsid w:val="00923697"/>
    <w:rsid w:val="00E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B506C-574D-46F1-8B4C-96737684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Подзаголовок"/>
    <w:basedOn w:val="Normal"/>
    <w:next w:val="Normal"/>
    <w:rsid w:val="00923697"/>
    <w:pPr>
      <w:keepNext/>
      <w:suppressAutoHyphens/>
      <w:autoSpaceDN w:val="0"/>
      <w:spacing w:before="60" w:after="0" w:line="240" w:lineRule="auto"/>
      <w:jc w:val="center"/>
      <w:textAlignment w:val="baseline"/>
    </w:pPr>
    <w:rPr>
      <w:rFonts w:ascii="Liberation Sans" w:eastAsia="Microsoft YaHei" w:hAnsi="Liberation Sans" w:cs="Lucida Sans"/>
      <w:kern w:val="3"/>
      <w:sz w:val="36"/>
      <w:szCs w:val="36"/>
      <w:lang w:eastAsia="zh-CN"/>
    </w:rPr>
  </w:style>
  <w:style w:type="paragraph" w:customStyle="1" w:styleId="a0">
    <w:name w:val="Обычный (веб)"/>
    <w:basedOn w:val="Normal"/>
    <w:rsid w:val="00923697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шрифт абзаца"/>
    <w:rsid w:val="00923697"/>
  </w:style>
  <w:style w:type="character" w:customStyle="1" w:styleId="a2">
    <w:name w:val="Выделение"/>
    <w:basedOn w:val="a1"/>
    <w:rsid w:val="0092369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B0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gar.ee/arhiiv/et/perioodika?id=1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2442</Words>
  <Characters>13920</Characters>
  <Application>Microsoft Office Word</Application>
  <DocSecurity>0</DocSecurity>
  <Lines>116</Lines>
  <Paragraphs>32</Paragraphs>
  <ScaleCrop>false</ScaleCrop>
  <Company>Tartu Ülikool</Company>
  <LinksUpToDate>false</LinksUpToDate>
  <CharactersWithSpaces>16330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dcterms:created xsi:type="dcterms:W3CDTF">2017-02-28T08:22:00Z</dcterms:created>
  <dcterms:modified xsi:type="dcterms:W3CDTF">2017-03-02T14:05:00Z</dcterms:modified>
</cp:coreProperties>
</file>