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87A" w:rsidRDefault="0071087A" w:rsidP="00B01442">
      <w:pPr>
        <w:pStyle w:val="a"/>
        <w:widowControl/>
        <w:shd w:val="clear" w:color="auto" w:fill="FFFFFF"/>
        <w:suppressAutoHyphens w:val="0"/>
        <w:spacing w:before="100" w:after="100"/>
        <w:jc w:val="both"/>
        <w:textAlignment w:val="auto"/>
        <w:rPr>
          <w:rStyle w:val="a7"/>
          <w:rFonts w:ascii="Times New Roman" w:hAnsi="Times New Roman" w:cs="Times New Roman"/>
          <w:lang w:val="ru-RU"/>
        </w:rPr>
      </w:pPr>
    </w:p>
    <w:p w:rsidR="00F81370" w:rsidRPr="00F81370" w:rsidRDefault="00F81370" w:rsidP="00F81370">
      <w:pPr>
        <w:pStyle w:val="a"/>
        <w:widowControl/>
        <w:shd w:val="clear" w:color="auto" w:fill="FFFFFF"/>
        <w:suppressAutoHyphens w:val="0"/>
        <w:spacing w:before="100" w:after="100"/>
        <w:jc w:val="right"/>
        <w:textAlignment w:val="auto"/>
        <w:rPr>
          <w:rStyle w:val="a7"/>
          <w:rFonts w:ascii="Times New Roman" w:hAnsi="Times New Roman" w:cs="Times New Roman"/>
          <w:bCs/>
          <w:lang w:val="ru-RU"/>
        </w:rPr>
      </w:pPr>
      <w:r w:rsidRPr="00F81370">
        <w:rPr>
          <w:rStyle w:val="a7"/>
          <w:rFonts w:ascii="Times New Roman" w:hAnsi="Times New Roman" w:cs="Times New Roman"/>
          <w:bCs/>
          <w:lang w:val="ru-RU"/>
        </w:rPr>
        <w:t xml:space="preserve">Полный текст см.: </w:t>
      </w:r>
      <w:r w:rsidRPr="00F81370">
        <w:rPr>
          <w:rStyle w:val="a7"/>
          <w:rFonts w:ascii="Times New Roman" w:hAnsi="Times New Roman" w:cs="Times New Roman" w:hint="eastAsia"/>
          <w:bCs/>
          <w:lang w:val="ru-RU"/>
        </w:rPr>
        <w:t>http://www.digar.ee/arhiiv/et/perioodika/7784</w:t>
      </w:r>
    </w:p>
    <w:p w:rsidR="0071087A" w:rsidRDefault="0071087A" w:rsidP="0071087A">
      <w:pPr>
        <w:pStyle w:val="a"/>
        <w:widowControl/>
        <w:shd w:val="clear" w:color="auto" w:fill="FFFFFF"/>
        <w:suppressAutoHyphens w:val="0"/>
        <w:spacing w:before="100" w:after="100"/>
        <w:jc w:val="center"/>
        <w:textAlignment w:val="auto"/>
        <w:rPr>
          <w:rFonts w:hint="eastAsia"/>
        </w:rPr>
      </w:pPr>
    </w:p>
    <w:p w:rsidR="00431FB1" w:rsidRDefault="00431FB1" w:rsidP="00431FB1">
      <w:pPr>
        <w:pStyle w:val="a"/>
        <w:widowControl/>
        <w:shd w:val="clear" w:color="auto" w:fill="FFFFFF"/>
        <w:suppressAutoHyphens w:val="0"/>
        <w:spacing w:before="100" w:after="100"/>
        <w:jc w:val="center"/>
        <w:textAlignment w:val="auto"/>
        <w:rPr>
          <w:rStyle w:val="a7"/>
          <w:rFonts w:ascii="Times New Roman" w:hAnsi="Times New Roman" w:cs="Times New Roman"/>
          <w:b/>
          <w:bCs/>
          <w:lang w:val="ru-RU"/>
        </w:rPr>
      </w:pPr>
      <w:r>
        <w:rPr>
          <w:rStyle w:val="a7"/>
          <w:rFonts w:ascii="Times New Roman" w:hAnsi="Times New Roman" w:cs="Times New Roman"/>
          <w:b/>
          <w:bCs/>
        </w:rPr>
        <w:t>192</w:t>
      </w:r>
      <w:r>
        <w:rPr>
          <w:rStyle w:val="a7"/>
          <w:rFonts w:ascii="Times New Roman" w:hAnsi="Times New Roman" w:cs="Times New Roman"/>
          <w:b/>
          <w:bCs/>
          <w:lang w:val="ru-RU"/>
        </w:rPr>
        <w:t>7</w:t>
      </w:r>
    </w:p>
    <w:p w:rsidR="0071087A" w:rsidRDefault="00A8411A" w:rsidP="00B01442">
      <w:pPr>
        <w:pStyle w:val="a2"/>
        <w:jc w:val="both"/>
        <w:rPr>
          <w:rStyle w:val="a7"/>
          <w:rFonts w:ascii="Times New Roman" w:hAnsi="Times New Roman" w:cs="Times New Roman"/>
          <w:sz w:val="24"/>
          <w:szCs w:val="24"/>
        </w:rPr>
      </w:pPr>
      <w:r w:rsidRPr="00431FB1">
        <w:rPr>
          <w:rStyle w:val="a7"/>
          <w:rFonts w:ascii="Times New Roman" w:hAnsi="Times New Roman" w:cs="Times New Roman"/>
          <w:b/>
          <w:sz w:val="24"/>
          <w:szCs w:val="24"/>
          <w:lang w:val="ru-RU"/>
        </w:rPr>
        <w:t xml:space="preserve"> </w:t>
      </w:r>
      <w:r w:rsidRPr="00431FB1">
        <w:rPr>
          <w:rStyle w:val="a7"/>
          <w:rFonts w:ascii="Times New Roman" w:hAnsi="Times New Roman" w:cs="Times New Roman"/>
          <w:b/>
          <w:sz w:val="24"/>
          <w:szCs w:val="24"/>
        </w:rPr>
        <w:t>Looming</w:t>
      </w:r>
      <w:r w:rsidRPr="00431FB1">
        <w:rPr>
          <w:rStyle w:val="a7"/>
          <w:rFonts w:ascii="Times New Roman" w:hAnsi="Times New Roman" w:cs="Times New Roman"/>
          <w:b/>
          <w:sz w:val="24"/>
          <w:szCs w:val="24"/>
          <w:lang w:val="ru-RU"/>
        </w:rPr>
        <w:t>. 1927</w:t>
      </w:r>
      <w:r w:rsidRPr="0097282F">
        <w:rPr>
          <w:rStyle w:val="a7"/>
          <w:rFonts w:ascii="Times New Roman" w:hAnsi="Times New Roman" w:cs="Times New Roman"/>
          <w:sz w:val="24"/>
          <w:szCs w:val="24"/>
          <w:lang w:val="ru-RU"/>
        </w:rPr>
        <w:t xml:space="preserve">. </w:t>
      </w:r>
      <w:r>
        <w:rPr>
          <w:rStyle w:val="a7"/>
          <w:rFonts w:ascii="Times New Roman" w:hAnsi="Times New Roman" w:cs="Times New Roman"/>
          <w:sz w:val="24"/>
          <w:szCs w:val="24"/>
          <w:lang w:val="ru-RU"/>
        </w:rPr>
        <w:t xml:space="preserve">5-й год издания. </w:t>
      </w:r>
    </w:p>
    <w:p w:rsidR="00A8411A" w:rsidRPr="0097282F" w:rsidRDefault="00A8411A" w:rsidP="00B01442">
      <w:pPr>
        <w:pStyle w:val="a2"/>
        <w:jc w:val="both"/>
        <w:rPr>
          <w:rFonts w:hint="eastAsia"/>
          <w:lang w:val="ru-RU"/>
        </w:rPr>
      </w:pPr>
      <w:r>
        <w:rPr>
          <w:rFonts w:ascii="Times New Roman" w:hAnsi="Times New Roman" w:cs="Times New Roman"/>
          <w:sz w:val="24"/>
          <w:szCs w:val="24"/>
          <w:lang w:val="ru-RU"/>
        </w:rPr>
        <w:t xml:space="preserve">Редакция А. </w:t>
      </w:r>
      <w:proofErr w:type="spellStart"/>
      <w:r>
        <w:rPr>
          <w:rFonts w:ascii="Times New Roman" w:hAnsi="Times New Roman" w:cs="Times New Roman"/>
          <w:sz w:val="24"/>
          <w:szCs w:val="24"/>
          <w:lang w:val="ru-RU"/>
        </w:rPr>
        <w:t>Гайлит</w:t>
      </w:r>
      <w:proofErr w:type="spellEnd"/>
      <w:r>
        <w:rPr>
          <w:rFonts w:ascii="Times New Roman" w:hAnsi="Times New Roman" w:cs="Times New Roman"/>
          <w:sz w:val="24"/>
          <w:szCs w:val="24"/>
          <w:lang w:val="ru-RU"/>
        </w:rPr>
        <w:t xml:space="preserve">, Я. </w:t>
      </w:r>
      <w:proofErr w:type="spellStart"/>
      <w:r>
        <w:rPr>
          <w:rFonts w:ascii="Times New Roman" w:hAnsi="Times New Roman" w:cs="Times New Roman"/>
          <w:sz w:val="24"/>
          <w:szCs w:val="24"/>
          <w:lang w:val="ru-RU"/>
        </w:rPr>
        <w:t>Кярнер</w:t>
      </w:r>
      <w:proofErr w:type="spellEnd"/>
      <w:r>
        <w:rPr>
          <w:rFonts w:ascii="Times New Roman" w:hAnsi="Times New Roman" w:cs="Times New Roman"/>
          <w:sz w:val="24"/>
          <w:szCs w:val="24"/>
          <w:lang w:val="ru-RU"/>
        </w:rPr>
        <w:t>, Г. Суйтс, Х. Виснапуу. Отв.</w:t>
      </w:r>
      <w:r w:rsidR="0071087A" w:rsidRPr="0071087A">
        <w:rPr>
          <w:rFonts w:ascii="Times New Roman" w:hAnsi="Times New Roman" w:cs="Times New Roman"/>
          <w:sz w:val="24"/>
          <w:szCs w:val="24"/>
          <w:lang w:val="ru-RU"/>
        </w:rPr>
        <w:t xml:space="preserve"> </w:t>
      </w:r>
      <w:r w:rsidR="0071087A">
        <w:rPr>
          <w:rFonts w:ascii="Times New Roman" w:hAnsi="Times New Roman" w:cs="Times New Roman"/>
          <w:sz w:val="24"/>
          <w:szCs w:val="24"/>
          <w:lang w:val="ru-RU"/>
        </w:rPr>
        <w:t>редактор</w:t>
      </w:r>
      <w:r>
        <w:rPr>
          <w:rFonts w:ascii="Times New Roman" w:hAnsi="Times New Roman" w:cs="Times New Roman"/>
          <w:sz w:val="24"/>
          <w:szCs w:val="24"/>
          <w:lang w:val="ru-RU"/>
        </w:rPr>
        <w:t xml:space="preserve"> Яан </w:t>
      </w:r>
      <w:proofErr w:type="spellStart"/>
      <w:r>
        <w:rPr>
          <w:rFonts w:ascii="Times New Roman" w:hAnsi="Times New Roman" w:cs="Times New Roman"/>
          <w:sz w:val="24"/>
          <w:szCs w:val="24"/>
          <w:lang w:val="ru-RU"/>
        </w:rPr>
        <w:t>Кярнер</w:t>
      </w:r>
      <w:proofErr w:type="spellEnd"/>
      <w:r>
        <w:rPr>
          <w:rFonts w:ascii="Times New Roman" w:hAnsi="Times New Roman" w:cs="Times New Roman"/>
          <w:sz w:val="24"/>
          <w:szCs w:val="24"/>
          <w:lang w:val="ru-RU"/>
        </w:rPr>
        <w:t>.</w:t>
      </w:r>
    </w:p>
    <w:p w:rsidR="00A8411A" w:rsidRDefault="00A8411A" w:rsidP="00B01442">
      <w:pPr>
        <w:pStyle w:val="a"/>
        <w:widowControl/>
        <w:shd w:val="clear" w:color="auto" w:fill="FFFFFF"/>
        <w:suppressAutoHyphens w:val="0"/>
        <w:spacing w:before="100" w:after="100"/>
        <w:jc w:val="both"/>
        <w:textAlignment w:val="auto"/>
        <w:rPr>
          <w:rFonts w:hint="eastAsia"/>
        </w:rPr>
      </w:pP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t>Henrik Visnapuu. Eesti luule 1926</w:t>
      </w:r>
      <w:r>
        <w:rPr>
          <w:rStyle w:val="a7"/>
          <w:rFonts w:ascii="Times New Roman" w:hAnsi="Times New Roman" w:cs="Times New Roman"/>
        </w:rPr>
        <w:t xml:space="preserve"> = </w:t>
      </w:r>
      <w:proofErr w:type="spellStart"/>
      <w:r>
        <w:rPr>
          <w:rStyle w:val="a7"/>
          <w:rFonts w:ascii="Times New Roman" w:hAnsi="Times New Roman" w:cs="Times New Roman"/>
        </w:rPr>
        <w:t>Генрик</w:t>
      </w:r>
      <w:proofErr w:type="spellEnd"/>
      <w:r>
        <w:rPr>
          <w:rStyle w:val="a7"/>
          <w:rFonts w:ascii="Times New Roman" w:hAnsi="Times New Roman" w:cs="Times New Roman"/>
        </w:rPr>
        <w:t xml:space="preserve"> Виснапуу. </w:t>
      </w:r>
      <w:r>
        <w:rPr>
          <w:rStyle w:val="a7"/>
          <w:rFonts w:ascii="Times New Roman" w:hAnsi="Times New Roman" w:cs="Times New Roman"/>
          <w:lang w:val="ru-RU"/>
        </w:rPr>
        <w:t xml:space="preserve">Эстонская поэзия 1926 </w:t>
      </w:r>
      <w:r>
        <w:rPr>
          <w:rStyle w:val="a7"/>
          <w:rFonts w:ascii="Times New Roman" w:hAnsi="Times New Roman" w:cs="Times New Roman"/>
        </w:rPr>
        <w:t xml:space="preserve">// </w:t>
      </w:r>
      <w:proofErr w:type="spellStart"/>
      <w:r>
        <w:rPr>
          <w:rStyle w:val="a7"/>
          <w:rFonts w:ascii="Times New Roman" w:hAnsi="Times New Roman" w:cs="Times New Roman"/>
        </w:rPr>
        <w:t>Lmg</w:t>
      </w:r>
      <w:proofErr w:type="spellEnd"/>
      <w:r>
        <w:rPr>
          <w:rStyle w:val="a7"/>
          <w:rFonts w:ascii="Times New Roman" w:hAnsi="Times New Roman" w:cs="Times New Roman"/>
        </w:rPr>
        <w:t>. 1927. Nr. 1. Lk. 64—75</w:t>
      </w:r>
      <w:r>
        <w:rPr>
          <w:rStyle w:val="a7"/>
          <w:rFonts w:ascii="Times New Roman" w:hAnsi="Times New Roman" w:cs="Times New Roman"/>
          <w:lang w:val="ru-RU"/>
        </w:rPr>
        <w:t>.</w:t>
      </w: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rPr>
        <w:t>[</w:t>
      </w:r>
      <w:r>
        <w:rPr>
          <w:rStyle w:val="a7"/>
          <w:rFonts w:ascii="Times New Roman" w:hAnsi="Times New Roman" w:cs="Times New Roman"/>
          <w:lang w:val="ru-RU"/>
        </w:rPr>
        <w:t xml:space="preserve">Среди прочего мнение о сборнике стихов В. Адамса «О боли света» </w:t>
      </w:r>
      <w:r>
        <w:rPr>
          <w:rStyle w:val="a7"/>
          <w:rFonts w:ascii="Times New Roman" w:hAnsi="Times New Roman" w:cs="Times New Roman"/>
        </w:rPr>
        <w:t>(Valguse valust)</w:t>
      </w:r>
      <w:r>
        <w:rPr>
          <w:rStyle w:val="a7"/>
          <w:rFonts w:ascii="Times New Roman" w:hAnsi="Times New Roman" w:cs="Times New Roman"/>
          <w:lang w:val="ru-RU"/>
        </w:rPr>
        <w:t>, который в пластическом плане следует за Рейманом. Это попытка спросить себя, быть или не быть, как и куда направляться, «когда тебе никто ничего не может дать» (с. 70). Отмечается спасительная ирония Адамса, он – представитель типа интеллектуальных поэтов, но идейная сторона его поэзии еще далека от совершенства. Зато в развитии техники стиха он достиг определенных успехов. Далее автор останавливается на творчестве Ральфа Рондо – переводчике Маяковского</w:t>
      </w:r>
      <w:r>
        <w:rPr>
          <w:rStyle w:val="a7"/>
          <w:rFonts w:ascii="Times New Roman" w:hAnsi="Times New Roman" w:cs="Times New Roman"/>
        </w:rPr>
        <w:t>]</w:t>
      </w:r>
    </w:p>
    <w:p w:rsidR="00431FB1" w:rsidRDefault="00431FB1" w:rsidP="00B01442">
      <w:pPr>
        <w:pStyle w:val="a"/>
        <w:widowControl/>
        <w:shd w:val="clear" w:color="auto" w:fill="FFFFFF"/>
        <w:suppressAutoHyphens w:val="0"/>
        <w:spacing w:before="100" w:after="100"/>
        <w:jc w:val="both"/>
        <w:textAlignment w:val="auto"/>
        <w:rPr>
          <w:rStyle w:val="a7"/>
          <w:rFonts w:ascii="Times New Roman" w:hAnsi="Times New Roman" w:cs="Times New Roman"/>
          <w:b/>
        </w:rPr>
      </w:pP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t xml:space="preserve">Juhan Libe. H. G. v. </w:t>
      </w:r>
      <w:proofErr w:type="spellStart"/>
      <w:r>
        <w:rPr>
          <w:rStyle w:val="a7"/>
          <w:rFonts w:ascii="Times New Roman" w:hAnsi="Times New Roman" w:cs="Times New Roman"/>
          <w:b/>
        </w:rPr>
        <w:t>Jannau</w:t>
      </w:r>
      <w:proofErr w:type="spellEnd"/>
      <w:r>
        <w:rPr>
          <w:rStyle w:val="a7"/>
          <w:rFonts w:ascii="Times New Roman" w:hAnsi="Times New Roman" w:cs="Times New Roman"/>
          <w:b/>
        </w:rPr>
        <w:t>: Vene-õigeusu tulekust Lõuna-Eestis 1845.—46. a.</w:t>
      </w:r>
      <w:r>
        <w:rPr>
          <w:rStyle w:val="a7"/>
          <w:rFonts w:ascii="Times New Roman" w:hAnsi="Times New Roman" w:cs="Times New Roman"/>
        </w:rPr>
        <w:t xml:space="preserve"> Toimet. Hans Kruus. Akadeemilise Ajaloo-Seltsi Toimetused. III. Ajalooline Arhiiv I. K/Ü „Loodus“ Tartus, 1927. </w:t>
      </w:r>
      <w:r>
        <w:rPr>
          <w:rStyle w:val="a7"/>
          <w:rFonts w:ascii="Times New Roman" w:hAnsi="Times New Roman" w:cs="Times New Roman"/>
          <w:lang w:val="ru-RU"/>
        </w:rPr>
        <w:t xml:space="preserve">= Юхан </w:t>
      </w:r>
      <w:proofErr w:type="spellStart"/>
      <w:r>
        <w:rPr>
          <w:rStyle w:val="a7"/>
          <w:rFonts w:ascii="Times New Roman" w:hAnsi="Times New Roman" w:cs="Times New Roman"/>
          <w:lang w:val="ru-RU"/>
        </w:rPr>
        <w:t>Либе</w:t>
      </w:r>
      <w:proofErr w:type="spellEnd"/>
      <w:r>
        <w:rPr>
          <w:rStyle w:val="a7"/>
          <w:rFonts w:ascii="Times New Roman" w:hAnsi="Times New Roman" w:cs="Times New Roman"/>
          <w:lang w:val="ru-RU"/>
        </w:rPr>
        <w:t xml:space="preserve">. Х. Г. фон </w:t>
      </w:r>
      <w:proofErr w:type="spellStart"/>
      <w:r>
        <w:rPr>
          <w:rStyle w:val="a7"/>
          <w:rFonts w:ascii="Times New Roman" w:hAnsi="Times New Roman" w:cs="Times New Roman"/>
          <w:lang w:val="ru-RU"/>
        </w:rPr>
        <w:t>Яннау</w:t>
      </w:r>
      <w:proofErr w:type="spellEnd"/>
      <w:r>
        <w:rPr>
          <w:rStyle w:val="a7"/>
          <w:rFonts w:ascii="Times New Roman" w:hAnsi="Times New Roman" w:cs="Times New Roman"/>
          <w:lang w:val="ru-RU"/>
        </w:rPr>
        <w:t xml:space="preserve">. О переходе в православие в Южной Эстонии в 1945—46 гг. Под ред. </w:t>
      </w:r>
      <w:proofErr w:type="spellStart"/>
      <w:r>
        <w:rPr>
          <w:rStyle w:val="a7"/>
          <w:rFonts w:ascii="Times New Roman" w:hAnsi="Times New Roman" w:cs="Times New Roman"/>
          <w:lang w:val="ru-RU"/>
        </w:rPr>
        <w:t>Ханса</w:t>
      </w:r>
      <w:proofErr w:type="spellEnd"/>
      <w:r>
        <w:rPr>
          <w:rStyle w:val="a7"/>
          <w:rFonts w:ascii="Times New Roman" w:hAnsi="Times New Roman" w:cs="Times New Roman"/>
          <w:lang w:val="ru-RU"/>
        </w:rPr>
        <w:t xml:space="preserve"> Крууса. Труды Академического Исторического об-ва. 3. Исторический архив. 1. Тарту: Лоодус, 1927 </w:t>
      </w:r>
      <w:r>
        <w:rPr>
          <w:rStyle w:val="a7"/>
          <w:rFonts w:ascii="Times New Roman" w:hAnsi="Times New Roman" w:cs="Times New Roman"/>
        </w:rPr>
        <w:t xml:space="preserve">// </w:t>
      </w:r>
      <w:proofErr w:type="spellStart"/>
      <w:r>
        <w:rPr>
          <w:rStyle w:val="a7"/>
          <w:rFonts w:ascii="Times New Roman" w:hAnsi="Times New Roman" w:cs="Times New Roman"/>
        </w:rPr>
        <w:t>Lmg</w:t>
      </w:r>
      <w:proofErr w:type="spellEnd"/>
      <w:r>
        <w:rPr>
          <w:rStyle w:val="a7"/>
          <w:rFonts w:ascii="Times New Roman" w:hAnsi="Times New Roman" w:cs="Times New Roman"/>
        </w:rPr>
        <w:t xml:space="preserve">. 1927. Nr. </w:t>
      </w:r>
      <w:r>
        <w:rPr>
          <w:rStyle w:val="a7"/>
          <w:rFonts w:ascii="Times New Roman" w:hAnsi="Times New Roman" w:cs="Times New Roman"/>
          <w:lang w:val="ru-RU"/>
        </w:rPr>
        <w:t xml:space="preserve">2 </w:t>
      </w:r>
      <w:r>
        <w:rPr>
          <w:rStyle w:val="a7"/>
          <w:rFonts w:ascii="Times New Roman" w:hAnsi="Times New Roman" w:cs="Times New Roman"/>
        </w:rPr>
        <w:t>(veebruar). Lk. 17</w:t>
      </w:r>
      <w:r>
        <w:rPr>
          <w:rStyle w:val="a7"/>
          <w:rFonts w:ascii="Times New Roman" w:hAnsi="Times New Roman" w:cs="Times New Roman"/>
          <w:lang w:val="ru-RU"/>
        </w:rPr>
        <w:t>5</w:t>
      </w:r>
      <w:r>
        <w:rPr>
          <w:rStyle w:val="a7"/>
          <w:rFonts w:ascii="Times New Roman" w:hAnsi="Times New Roman" w:cs="Times New Roman"/>
        </w:rPr>
        <w:t>—</w:t>
      </w:r>
      <w:r>
        <w:rPr>
          <w:rStyle w:val="a7"/>
          <w:rFonts w:ascii="Times New Roman" w:hAnsi="Times New Roman" w:cs="Times New Roman"/>
          <w:lang w:val="ru-RU"/>
        </w:rPr>
        <w:t>176.</w:t>
      </w: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lang w:val="ru-RU"/>
        </w:rPr>
        <w:t xml:space="preserve">[Рецензия на книгу прибалтийского историка Х. Г. </w:t>
      </w:r>
      <w:proofErr w:type="spellStart"/>
      <w:r>
        <w:rPr>
          <w:rStyle w:val="a7"/>
          <w:rFonts w:ascii="Times New Roman" w:hAnsi="Times New Roman" w:cs="Times New Roman"/>
          <w:lang w:val="ru-RU"/>
        </w:rPr>
        <w:t>Яннау</w:t>
      </w:r>
      <w:proofErr w:type="spellEnd"/>
      <w:r>
        <w:rPr>
          <w:rStyle w:val="a7"/>
          <w:rFonts w:ascii="Times New Roman" w:hAnsi="Times New Roman" w:cs="Times New Roman"/>
          <w:lang w:val="ru-RU"/>
        </w:rPr>
        <w:t xml:space="preserve"> в серии «Исторический архи</w:t>
      </w:r>
      <w:r w:rsidR="001B154F">
        <w:rPr>
          <w:rStyle w:val="a7"/>
          <w:rFonts w:ascii="Times New Roman" w:hAnsi="Times New Roman" w:cs="Times New Roman"/>
          <w:lang w:val="ru-RU"/>
        </w:rPr>
        <w:t>в» Э</w:t>
      </w:r>
      <w:r>
        <w:rPr>
          <w:rStyle w:val="a7"/>
          <w:rFonts w:ascii="Times New Roman" w:hAnsi="Times New Roman" w:cs="Times New Roman"/>
          <w:lang w:val="ru-RU"/>
        </w:rPr>
        <w:t xml:space="preserve">стонского академического исторического общества. По мнению автора рецензии, переход эстонских крестьян в православие (русскую веру) интересно не только с исторической и теологической точки зрения, но и как источник для изучения проблем массовой психологии. Есть поле деятельности и для фольклористов – анализ распространения отдельных слухов может много дать для понимания возникновения некоторых мотивов в народном устном творчестве. Автор приводит слова </w:t>
      </w:r>
      <w:proofErr w:type="spellStart"/>
      <w:r>
        <w:rPr>
          <w:rStyle w:val="a7"/>
          <w:rFonts w:ascii="Times New Roman" w:hAnsi="Times New Roman" w:cs="Times New Roman"/>
          <w:lang w:val="ru-RU"/>
        </w:rPr>
        <w:t>Яннау</w:t>
      </w:r>
      <w:proofErr w:type="spellEnd"/>
      <w:r>
        <w:rPr>
          <w:rStyle w:val="a7"/>
          <w:rFonts w:ascii="Times New Roman" w:hAnsi="Times New Roman" w:cs="Times New Roman"/>
          <w:lang w:val="ru-RU"/>
        </w:rPr>
        <w:t xml:space="preserve">, что «хорошее распространяется очень долгим путем, а свинство – быстро!». Автор показывает, что главным мотивом массового перехода в православие были меркантильные расчеты крестьян улучшить свое материальное положение. Причем упрямство эстонских крестьян, по мнению </w:t>
      </w:r>
      <w:proofErr w:type="spellStart"/>
      <w:r>
        <w:rPr>
          <w:rStyle w:val="a7"/>
          <w:rFonts w:ascii="Times New Roman" w:hAnsi="Times New Roman" w:cs="Times New Roman"/>
          <w:lang w:val="ru-RU"/>
        </w:rPr>
        <w:t>Яннау</w:t>
      </w:r>
      <w:proofErr w:type="spellEnd"/>
      <w:r>
        <w:rPr>
          <w:rStyle w:val="a7"/>
          <w:rFonts w:ascii="Times New Roman" w:hAnsi="Times New Roman" w:cs="Times New Roman"/>
          <w:lang w:val="ru-RU"/>
        </w:rPr>
        <w:t>, уходит корнями в далекое прошлое и прагматичным немцам он</w:t>
      </w:r>
      <w:r w:rsidR="00E81D8A">
        <w:rPr>
          <w:rStyle w:val="a7"/>
          <w:rFonts w:ascii="Times New Roman" w:hAnsi="Times New Roman" w:cs="Times New Roman"/>
          <w:lang w:val="ru-RU"/>
        </w:rPr>
        <w:t>о не понятно</w:t>
      </w:r>
      <w:r>
        <w:rPr>
          <w:rStyle w:val="a7"/>
          <w:rFonts w:ascii="Times New Roman" w:hAnsi="Times New Roman" w:cs="Times New Roman"/>
          <w:lang w:val="ru-RU"/>
        </w:rPr>
        <w:t xml:space="preserve">. Далее </w:t>
      </w:r>
      <w:proofErr w:type="spellStart"/>
      <w:r>
        <w:rPr>
          <w:rStyle w:val="a7"/>
          <w:rFonts w:ascii="Times New Roman" w:hAnsi="Times New Roman" w:cs="Times New Roman"/>
          <w:lang w:val="ru-RU"/>
        </w:rPr>
        <w:t>Либе</w:t>
      </w:r>
      <w:proofErr w:type="spellEnd"/>
      <w:r>
        <w:rPr>
          <w:rStyle w:val="a7"/>
          <w:rFonts w:ascii="Times New Roman" w:hAnsi="Times New Roman" w:cs="Times New Roman"/>
          <w:lang w:val="ru-RU"/>
        </w:rPr>
        <w:t xml:space="preserve"> считает, что параллельный перевод с немецкого на эстонский язык – это большой шаг вперед в источниковедении истории Эстонии. Однако для академического издания не хватает обоснования приемов публикации, так как книга предназначена не только для ученых. Рецензент считает, что оформле</w:t>
      </w:r>
      <w:r w:rsidR="00E81D8A">
        <w:rPr>
          <w:rStyle w:val="a7"/>
          <w:rFonts w:ascii="Times New Roman" w:hAnsi="Times New Roman" w:cs="Times New Roman"/>
          <w:lang w:val="ru-RU"/>
        </w:rPr>
        <w:t>ние книги вызывает недоумение: г</w:t>
      </w:r>
      <w:r>
        <w:rPr>
          <w:rStyle w:val="a7"/>
          <w:rFonts w:ascii="Times New Roman" w:hAnsi="Times New Roman" w:cs="Times New Roman"/>
          <w:lang w:val="ru-RU"/>
        </w:rPr>
        <w:t xml:space="preserve">отический титульный лист не соответствует латинице основного текста. Перевод на эстонский язык в общем корректен, за исключением отдельных спорных моментов. </w:t>
      </w:r>
      <w:proofErr w:type="spellStart"/>
      <w:r>
        <w:rPr>
          <w:rStyle w:val="a7"/>
          <w:rFonts w:ascii="Times New Roman" w:hAnsi="Times New Roman" w:cs="Times New Roman"/>
          <w:lang w:val="ru-RU"/>
        </w:rPr>
        <w:t>Либе</w:t>
      </w:r>
      <w:proofErr w:type="spellEnd"/>
      <w:r>
        <w:rPr>
          <w:rStyle w:val="a7"/>
          <w:rFonts w:ascii="Times New Roman" w:hAnsi="Times New Roman" w:cs="Times New Roman"/>
          <w:lang w:val="ru-RU"/>
        </w:rPr>
        <w:t xml:space="preserve"> </w:t>
      </w:r>
      <w:r w:rsidR="00F81370">
        <w:rPr>
          <w:rStyle w:val="a7"/>
          <w:rFonts w:ascii="Times New Roman" w:hAnsi="Times New Roman" w:cs="Times New Roman"/>
          <w:lang w:val="ru-RU"/>
        </w:rPr>
        <w:t>пишет</w:t>
      </w:r>
      <w:r>
        <w:rPr>
          <w:rStyle w:val="a7"/>
          <w:rFonts w:ascii="Times New Roman" w:hAnsi="Times New Roman" w:cs="Times New Roman"/>
          <w:lang w:val="ru-RU"/>
        </w:rPr>
        <w:t xml:space="preserve">, что автор хроники </w:t>
      </w:r>
      <w:proofErr w:type="spellStart"/>
      <w:r>
        <w:rPr>
          <w:rStyle w:val="a7"/>
          <w:rFonts w:ascii="Times New Roman" w:hAnsi="Times New Roman" w:cs="Times New Roman"/>
          <w:lang w:val="ru-RU"/>
        </w:rPr>
        <w:t>Яннау</w:t>
      </w:r>
      <w:proofErr w:type="spellEnd"/>
      <w:r>
        <w:rPr>
          <w:rStyle w:val="a7"/>
          <w:rFonts w:ascii="Times New Roman" w:hAnsi="Times New Roman" w:cs="Times New Roman"/>
          <w:lang w:val="ru-RU"/>
        </w:rPr>
        <w:t xml:space="preserve"> заслуживает более обширной </w:t>
      </w:r>
      <w:r w:rsidR="00E81D8A">
        <w:rPr>
          <w:rStyle w:val="a7"/>
          <w:rFonts w:ascii="Times New Roman" w:hAnsi="Times New Roman" w:cs="Times New Roman"/>
          <w:lang w:val="ru-RU"/>
        </w:rPr>
        <w:t>биографической справки</w:t>
      </w:r>
      <w:r w:rsidR="00F81370">
        <w:rPr>
          <w:rStyle w:val="a7"/>
          <w:rFonts w:ascii="Times New Roman" w:hAnsi="Times New Roman" w:cs="Times New Roman"/>
          <w:lang w:val="ru-RU"/>
        </w:rPr>
        <w:t>, но в</w:t>
      </w:r>
      <w:r w:rsidR="00E81D8A">
        <w:rPr>
          <w:rStyle w:val="a7"/>
          <w:rFonts w:ascii="Times New Roman" w:hAnsi="Times New Roman" w:cs="Times New Roman"/>
          <w:lang w:val="ru-RU"/>
        </w:rPr>
        <w:t xml:space="preserve"> целом</w:t>
      </w:r>
      <w:r>
        <w:rPr>
          <w:rStyle w:val="a7"/>
          <w:rFonts w:ascii="Times New Roman" w:hAnsi="Times New Roman" w:cs="Times New Roman"/>
          <w:lang w:val="ru-RU"/>
        </w:rPr>
        <w:t xml:space="preserve"> Ханс Круус проделал большую, заслуживающую благодарности работу</w:t>
      </w:r>
      <w:r w:rsidR="00F81370">
        <w:rPr>
          <w:rStyle w:val="a7"/>
          <w:rFonts w:ascii="Times New Roman" w:hAnsi="Times New Roman" w:cs="Times New Roman"/>
          <w:lang w:val="ru-RU"/>
        </w:rPr>
        <w:t>.</w:t>
      </w:r>
      <w:r>
        <w:rPr>
          <w:rStyle w:val="a7"/>
          <w:rFonts w:ascii="Times New Roman" w:hAnsi="Times New Roman" w:cs="Times New Roman"/>
          <w:lang w:val="ru-RU"/>
        </w:rPr>
        <w:t>]</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b/>
        </w:rPr>
      </w:pP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lastRenderedPageBreak/>
        <w:t xml:space="preserve">Visnapuu Henrik. Mälestusi Sergei </w:t>
      </w:r>
      <w:proofErr w:type="spellStart"/>
      <w:r>
        <w:rPr>
          <w:rStyle w:val="a7"/>
          <w:rFonts w:ascii="Times New Roman" w:hAnsi="Times New Roman" w:cs="Times New Roman"/>
          <w:b/>
        </w:rPr>
        <w:t>Jesseninist</w:t>
      </w:r>
      <w:proofErr w:type="spellEnd"/>
      <w:r>
        <w:rPr>
          <w:rStyle w:val="a7"/>
          <w:rFonts w:ascii="Times New Roman" w:hAnsi="Times New Roman" w:cs="Times New Roman"/>
          <w:b/>
        </w:rPr>
        <w:t xml:space="preserve"> (Tema surma esimese aastapäeva puhul)</w:t>
      </w:r>
      <w:r>
        <w:rPr>
          <w:rStyle w:val="a7"/>
          <w:rFonts w:ascii="Times New Roman" w:hAnsi="Times New Roman" w:cs="Times New Roman"/>
        </w:rPr>
        <w:t xml:space="preserve"> = </w:t>
      </w:r>
      <w:r w:rsidR="00C82866">
        <w:rPr>
          <w:rStyle w:val="a7"/>
          <w:rFonts w:ascii="Times New Roman" w:hAnsi="Times New Roman" w:cs="Times New Roman"/>
          <w:lang w:val="ru-RU"/>
        </w:rPr>
        <w:t>Х</w:t>
      </w:r>
      <w:proofErr w:type="spellStart"/>
      <w:r>
        <w:rPr>
          <w:rStyle w:val="a7"/>
          <w:rFonts w:ascii="Times New Roman" w:hAnsi="Times New Roman" w:cs="Times New Roman"/>
        </w:rPr>
        <w:t>енрик</w:t>
      </w:r>
      <w:proofErr w:type="spellEnd"/>
      <w:r>
        <w:rPr>
          <w:rStyle w:val="a7"/>
          <w:rFonts w:ascii="Times New Roman" w:hAnsi="Times New Roman" w:cs="Times New Roman"/>
        </w:rPr>
        <w:t xml:space="preserve"> Виснапуу. </w:t>
      </w:r>
      <w:r>
        <w:rPr>
          <w:rStyle w:val="a7"/>
          <w:rFonts w:ascii="Times New Roman" w:hAnsi="Times New Roman" w:cs="Times New Roman"/>
          <w:lang w:val="ru-RU"/>
        </w:rPr>
        <w:t xml:space="preserve">Воспоминания о Сергее Есенине (В связи с годовщиной со дня его смерти) </w:t>
      </w:r>
      <w:r>
        <w:rPr>
          <w:rStyle w:val="a7"/>
          <w:rFonts w:ascii="Times New Roman" w:hAnsi="Times New Roman" w:cs="Times New Roman"/>
        </w:rPr>
        <w:t xml:space="preserve">// </w:t>
      </w:r>
      <w:proofErr w:type="spellStart"/>
      <w:r>
        <w:rPr>
          <w:rStyle w:val="a7"/>
          <w:rFonts w:ascii="Times New Roman" w:hAnsi="Times New Roman" w:cs="Times New Roman"/>
        </w:rPr>
        <w:t>Lmg</w:t>
      </w:r>
      <w:proofErr w:type="spellEnd"/>
      <w:r>
        <w:rPr>
          <w:rStyle w:val="a7"/>
          <w:rFonts w:ascii="Times New Roman" w:hAnsi="Times New Roman" w:cs="Times New Roman"/>
        </w:rPr>
        <w:t>. 1927. Nr. 2 (veebruar). Lk. 179—</w:t>
      </w:r>
      <w:r>
        <w:rPr>
          <w:rStyle w:val="a7"/>
          <w:rFonts w:ascii="Times New Roman" w:hAnsi="Times New Roman" w:cs="Times New Roman"/>
          <w:lang w:val="ru-RU"/>
        </w:rPr>
        <w:t>183.</w:t>
      </w: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rPr>
        <w:t>[</w:t>
      </w:r>
      <w:r>
        <w:rPr>
          <w:rStyle w:val="a7"/>
          <w:rFonts w:ascii="Times New Roman" w:hAnsi="Times New Roman" w:cs="Times New Roman"/>
          <w:lang w:val="ru-RU"/>
        </w:rPr>
        <w:t xml:space="preserve">В один прекрасный день написал мне Сережа (так звали его в кругу близких друзей) на листочке: «Я величайший русский поэт». Внизу </w:t>
      </w:r>
      <w:proofErr w:type="spellStart"/>
      <w:r>
        <w:rPr>
          <w:rStyle w:val="a7"/>
          <w:rFonts w:ascii="Times New Roman" w:hAnsi="Times New Roman" w:cs="Times New Roman"/>
          <w:lang w:val="ru-RU"/>
        </w:rPr>
        <w:t>Кусиков</w:t>
      </w:r>
      <w:proofErr w:type="spellEnd"/>
      <w:r>
        <w:rPr>
          <w:rStyle w:val="a7"/>
          <w:rFonts w:ascii="Times New Roman" w:hAnsi="Times New Roman" w:cs="Times New Roman"/>
          <w:lang w:val="ru-RU"/>
        </w:rPr>
        <w:t xml:space="preserve"> подписал: «А я нет. Думай, что хочешь, Генрик!». Тогда как раз в конце 1921 года в Москву прибыла Айседора Дункан. Уже влюбленная в Есенина, в этого среднего роста, широкоплечего рязанского вида парня, носившего широкополое черное английское пальто, по временам в цилиндре, который забавно смотрелся на его пшеничной кудрявой шевелюре. Пять лет спустя этот синеглазый </w:t>
      </w:r>
      <w:r w:rsidR="00C82866">
        <w:rPr>
          <w:rStyle w:val="a7"/>
          <w:rFonts w:ascii="Times New Roman" w:hAnsi="Times New Roman" w:cs="Times New Roman"/>
          <w:lang w:val="ru-RU"/>
        </w:rPr>
        <w:t xml:space="preserve">поэт </w:t>
      </w:r>
      <w:r>
        <w:rPr>
          <w:rStyle w:val="a7"/>
          <w:rFonts w:ascii="Times New Roman" w:hAnsi="Times New Roman" w:cs="Times New Roman"/>
          <w:lang w:val="ru-RU"/>
        </w:rPr>
        <w:t>с детским лицом, которо</w:t>
      </w:r>
      <w:r w:rsidR="00C82866">
        <w:rPr>
          <w:rStyle w:val="a7"/>
          <w:rFonts w:ascii="Times New Roman" w:hAnsi="Times New Roman" w:cs="Times New Roman"/>
          <w:lang w:val="ru-RU"/>
        </w:rPr>
        <w:t>е</w:t>
      </w:r>
      <w:r>
        <w:rPr>
          <w:rStyle w:val="a7"/>
          <w:rFonts w:ascii="Times New Roman" w:hAnsi="Times New Roman" w:cs="Times New Roman"/>
          <w:lang w:val="ru-RU"/>
        </w:rPr>
        <w:t xml:space="preserve"> Дункан сравнивала с ангелами Рафаэля, своими руками перерезал себе вены и умер. Да нет, начал свое бессмертие. «Его смертный день, положил начало его бессмертию», </w:t>
      </w:r>
      <w:r>
        <w:rPr>
          <w:rStyle w:val="a7"/>
          <w:rFonts w:ascii="Times New Roman" w:hAnsi="Times New Roman" w:cs="Times New Roman"/>
        </w:rPr>
        <w:t>—</w:t>
      </w:r>
      <w:r>
        <w:rPr>
          <w:rStyle w:val="a7"/>
          <w:rFonts w:ascii="Times New Roman" w:hAnsi="Times New Roman" w:cs="Times New Roman"/>
          <w:lang w:val="ru-RU"/>
        </w:rPr>
        <w:t xml:space="preserve"> сказал П. Коган в Академии Художеств по поводу смерти Есенина. Есенин умер в </w:t>
      </w:r>
      <w:proofErr w:type="spellStart"/>
      <w:r>
        <w:rPr>
          <w:rStyle w:val="a7"/>
          <w:rFonts w:ascii="Times New Roman" w:hAnsi="Times New Roman" w:cs="Times New Roman"/>
          <w:lang w:val="ru-RU"/>
        </w:rPr>
        <w:t>лермонтовском</w:t>
      </w:r>
      <w:proofErr w:type="spellEnd"/>
      <w:r>
        <w:rPr>
          <w:rStyle w:val="a7"/>
          <w:rFonts w:ascii="Times New Roman" w:hAnsi="Times New Roman" w:cs="Times New Roman"/>
          <w:lang w:val="ru-RU"/>
        </w:rPr>
        <w:t xml:space="preserve"> возрасте, с такой же мятущейся душой, как и автор «Демона». ˂…˃ Далее цитирует слова Когана, что </w:t>
      </w:r>
      <w:r w:rsidR="00C82866">
        <w:rPr>
          <w:rStyle w:val="a7"/>
          <w:rFonts w:ascii="Times New Roman" w:hAnsi="Times New Roman" w:cs="Times New Roman"/>
          <w:lang w:val="ru-RU"/>
        </w:rPr>
        <w:t>«</w:t>
      </w:r>
      <w:r>
        <w:rPr>
          <w:rStyle w:val="a7"/>
          <w:rFonts w:ascii="Times New Roman" w:hAnsi="Times New Roman" w:cs="Times New Roman"/>
          <w:lang w:val="ru-RU"/>
        </w:rPr>
        <w:t xml:space="preserve">индивидуализм Есенина был особенным. Не существует режима, который бы подходил Есенину». </w:t>
      </w:r>
      <w:r w:rsidR="00C82866">
        <w:rPr>
          <w:rStyle w:val="a7"/>
          <w:rFonts w:ascii="Times New Roman" w:hAnsi="Times New Roman" w:cs="Times New Roman"/>
          <w:lang w:val="ru-RU"/>
        </w:rPr>
        <w:t>Виснапуу с</w:t>
      </w:r>
      <w:r>
        <w:rPr>
          <w:rStyle w:val="a7"/>
          <w:rFonts w:ascii="Times New Roman" w:hAnsi="Times New Roman" w:cs="Times New Roman"/>
          <w:lang w:val="ru-RU"/>
        </w:rPr>
        <w:t xml:space="preserve">равнивает Маяковского с Есениным, описывает встречу 1921 года. Из </w:t>
      </w:r>
      <w:r w:rsidR="00C82866">
        <w:rPr>
          <w:rStyle w:val="a7"/>
          <w:rFonts w:ascii="Times New Roman" w:hAnsi="Times New Roman" w:cs="Times New Roman"/>
          <w:lang w:val="ru-RU"/>
        </w:rPr>
        <w:t>окружения</w:t>
      </w:r>
      <w:r>
        <w:rPr>
          <w:rStyle w:val="a7"/>
          <w:rFonts w:ascii="Times New Roman" w:hAnsi="Times New Roman" w:cs="Times New Roman"/>
          <w:lang w:val="ru-RU"/>
        </w:rPr>
        <w:t xml:space="preserve"> Есенина упоминает Анатоля </w:t>
      </w:r>
      <w:proofErr w:type="spellStart"/>
      <w:r>
        <w:rPr>
          <w:rStyle w:val="a7"/>
          <w:rFonts w:ascii="Times New Roman" w:hAnsi="Times New Roman" w:cs="Times New Roman"/>
          <w:lang w:val="ru-RU"/>
        </w:rPr>
        <w:t>Мариенгофа</w:t>
      </w:r>
      <w:proofErr w:type="spellEnd"/>
      <w:r>
        <w:rPr>
          <w:rStyle w:val="a7"/>
          <w:rFonts w:ascii="Times New Roman" w:hAnsi="Times New Roman" w:cs="Times New Roman"/>
          <w:lang w:val="ru-RU"/>
        </w:rPr>
        <w:t xml:space="preserve">, </w:t>
      </w:r>
      <w:proofErr w:type="spellStart"/>
      <w:r>
        <w:rPr>
          <w:rStyle w:val="a7"/>
          <w:rFonts w:ascii="Times New Roman" w:hAnsi="Times New Roman" w:cs="Times New Roman"/>
          <w:lang w:val="ru-RU"/>
        </w:rPr>
        <w:t>Сандро</w:t>
      </w:r>
      <w:proofErr w:type="spellEnd"/>
      <w:r>
        <w:rPr>
          <w:rStyle w:val="a7"/>
          <w:rFonts w:ascii="Times New Roman" w:hAnsi="Times New Roman" w:cs="Times New Roman"/>
          <w:lang w:val="ru-RU"/>
        </w:rPr>
        <w:t xml:space="preserve"> (</w:t>
      </w:r>
      <w:proofErr w:type="spellStart"/>
      <w:r>
        <w:rPr>
          <w:rStyle w:val="a7"/>
          <w:rFonts w:ascii="Times New Roman" w:hAnsi="Times New Roman" w:cs="Times New Roman"/>
          <w:lang w:val="ru-RU"/>
        </w:rPr>
        <w:t>Кусикова</w:t>
      </w:r>
      <w:proofErr w:type="spellEnd"/>
      <w:r>
        <w:rPr>
          <w:rStyle w:val="a7"/>
          <w:rFonts w:ascii="Times New Roman" w:hAnsi="Times New Roman" w:cs="Times New Roman"/>
          <w:lang w:val="ru-RU"/>
        </w:rPr>
        <w:t>) и Вадима (Шершеневича). О романе с Дункан его друзья говорили, что «старуха сошла с ума», что Есенин даже любовником ее не станет. О жизни Дункан в Москве и ее покровителе Луначарском, о ее встрече с Коненковым, о бесприютном существовании Есенина в Москве в ту пору. В заключение предлагается история создания и перевод на эстонский язык «Песни о хлебе».]</w:t>
      </w: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t>Visnapuu Henrik. Vene kirjandus möödunud aastal</w:t>
      </w:r>
      <w:r>
        <w:rPr>
          <w:rStyle w:val="a7"/>
          <w:rFonts w:ascii="Times New Roman" w:hAnsi="Times New Roman" w:cs="Times New Roman"/>
        </w:rPr>
        <w:t xml:space="preserve"> = </w:t>
      </w:r>
      <w:r w:rsidR="00C82866">
        <w:rPr>
          <w:rStyle w:val="a7"/>
          <w:rFonts w:ascii="Times New Roman" w:hAnsi="Times New Roman" w:cs="Times New Roman"/>
          <w:lang w:val="ru-RU"/>
        </w:rPr>
        <w:t xml:space="preserve">Хенрик Виснапуу. </w:t>
      </w:r>
      <w:proofErr w:type="spellStart"/>
      <w:r>
        <w:rPr>
          <w:rStyle w:val="a7"/>
          <w:rFonts w:ascii="Times New Roman" w:hAnsi="Times New Roman" w:cs="Times New Roman"/>
        </w:rPr>
        <w:t>Русская</w:t>
      </w:r>
      <w:proofErr w:type="spellEnd"/>
      <w:r>
        <w:rPr>
          <w:rStyle w:val="a7"/>
          <w:rFonts w:ascii="Times New Roman" w:hAnsi="Times New Roman" w:cs="Times New Roman"/>
        </w:rPr>
        <w:t xml:space="preserve"> литература в </w:t>
      </w:r>
      <w:proofErr w:type="spellStart"/>
      <w:r>
        <w:rPr>
          <w:rStyle w:val="a7"/>
          <w:rFonts w:ascii="Times New Roman" w:hAnsi="Times New Roman" w:cs="Times New Roman"/>
        </w:rPr>
        <w:t>прошлом</w:t>
      </w:r>
      <w:proofErr w:type="spellEnd"/>
      <w:r>
        <w:rPr>
          <w:rStyle w:val="a7"/>
          <w:rFonts w:ascii="Times New Roman" w:hAnsi="Times New Roman" w:cs="Times New Roman"/>
        </w:rPr>
        <w:t xml:space="preserve"> </w:t>
      </w:r>
      <w:proofErr w:type="spellStart"/>
      <w:r>
        <w:rPr>
          <w:rStyle w:val="a7"/>
          <w:rFonts w:ascii="Times New Roman" w:hAnsi="Times New Roman" w:cs="Times New Roman"/>
        </w:rPr>
        <w:t>году</w:t>
      </w:r>
      <w:proofErr w:type="spellEnd"/>
      <w:r>
        <w:rPr>
          <w:rStyle w:val="a7"/>
          <w:rFonts w:ascii="Times New Roman" w:hAnsi="Times New Roman" w:cs="Times New Roman"/>
        </w:rPr>
        <w:t xml:space="preserve">. // </w:t>
      </w:r>
      <w:proofErr w:type="spellStart"/>
      <w:r>
        <w:rPr>
          <w:rStyle w:val="a7"/>
          <w:rFonts w:ascii="Times New Roman" w:hAnsi="Times New Roman" w:cs="Times New Roman"/>
        </w:rPr>
        <w:t>Lmg</w:t>
      </w:r>
      <w:proofErr w:type="spellEnd"/>
      <w:r>
        <w:rPr>
          <w:rStyle w:val="a7"/>
          <w:rFonts w:ascii="Times New Roman" w:hAnsi="Times New Roman" w:cs="Times New Roman"/>
        </w:rPr>
        <w:t xml:space="preserve">. 1927. Nr. </w:t>
      </w:r>
      <w:r>
        <w:rPr>
          <w:rStyle w:val="a7"/>
          <w:rFonts w:ascii="Times New Roman" w:hAnsi="Times New Roman" w:cs="Times New Roman"/>
          <w:lang w:val="ru-RU"/>
        </w:rPr>
        <w:t>2</w:t>
      </w:r>
      <w:r>
        <w:rPr>
          <w:rStyle w:val="a7"/>
          <w:rFonts w:ascii="Times New Roman" w:hAnsi="Times New Roman" w:cs="Times New Roman"/>
        </w:rPr>
        <w:t>. Lk. 186</w:t>
      </w:r>
      <w:r>
        <w:rPr>
          <w:rStyle w:val="a7"/>
          <w:rFonts w:ascii="Times New Roman" w:hAnsi="Times New Roman" w:cs="Times New Roman"/>
          <w:lang w:val="ru-RU"/>
        </w:rPr>
        <w:t xml:space="preserve"> – 190.</w:t>
      </w: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lang w:val="ru-RU"/>
        </w:rPr>
        <w:t>[Как и везде в России популярны романы. В прошлом году их вышел целый ряд, начиная от эпопеи Горького «Дело Артамоновых», трех томов А. Чапыгина «Степан Разин», трехтомника Романа Пантелеймонова «Русь», два том</w:t>
      </w:r>
      <w:r w:rsidR="00E81D8A">
        <w:rPr>
          <w:rStyle w:val="a7"/>
          <w:rFonts w:ascii="Times New Roman" w:hAnsi="Times New Roman" w:cs="Times New Roman"/>
          <w:lang w:val="ru-RU"/>
        </w:rPr>
        <w:t>а</w:t>
      </w:r>
      <w:r>
        <w:rPr>
          <w:rStyle w:val="a7"/>
          <w:rFonts w:ascii="Times New Roman" w:hAnsi="Times New Roman" w:cs="Times New Roman"/>
          <w:lang w:val="ru-RU"/>
        </w:rPr>
        <w:t xml:space="preserve"> Андрея Белого «Москва», «Гиперболоид инженера Гарина» А. Толстого в двух томах, «Часы» Ивана Евдокимова, «Мощи» Калинникова (три тома), «Порывы» Демидова и т.д. Выходят собрания сочинений Горького, А. Толстого, Сейфулиной, Пришвина, Неверова, Гладкова, Андрея Соболя, В. Шишкова, В. Вересаева, Н. Ляшко, А. Новикова-Прибоя. Толстая книга – это видимый признак растущего благосостояния. Ссылается на обзор А. </w:t>
      </w:r>
      <w:proofErr w:type="spellStart"/>
      <w:r>
        <w:rPr>
          <w:rStyle w:val="a7"/>
          <w:rFonts w:ascii="Times New Roman" w:hAnsi="Times New Roman" w:cs="Times New Roman"/>
          <w:lang w:val="ru-RU"/>
        </w:rPr>
        <w:t>Воронского</w:t>
      </w:r>
      <w:proofErr w:type="spellEnd"/>
      <w:r>
        <w:rPr>
          <w:rStyle w:val="a7"/>
          <w:rFonts w:ascii="Times New Roman" w:hAnsi="Times New Roman" w:cs="Times New Roman"/>
          <w:lang w:val="ru-RU"/>
        </w:rPr>
        <w:t xml:space="preserve"> в «Красной нови» (янв. 1927). </w:t>
      </w:r>
      <w:r w:rsidR="00C82866">
        <w:rPr>
          <w:rStyle w:val="a7"/>
          <w:rFonts w:ascii="Times New Roman" w:hAnsi="Times New Roman" w:cs="Times New Roman"/>
          <w:lang w:val="ru-RU"/>
        </w:rPr>
        <w:t>Кр</w:t>
      </w:r>
      <w:r>
        <w:rPr>
          <w:rStyle w:val="a7"/>
          <w:rFonts w:ascii="Times New Roman" w:hAnsi="Times New Roman" w:cs="Times New Roman"/>
          <w:lang w:val="ru-RU"/>
        </w:rPr>
        <w:t>атко характеризу</w:t>
      </w:r>
      <w:r w:rsidR="00C82866">
        <w:rPr>
          <w:rStyle w:val="a7"/>
          <w:rFonts w:ascii="Times New Roman" w:hAnsi="Times New Roman" w:cs="Times New Roman"/>
          <w:lang w:val="ru-RU"/>
        </w:rPr>
        <w:t>ются некоторые из</w:t>
      </w:r>
      <w:r>
        <w:rPr>
          <w:rStyle w:val="a7"/>
          <w:rFonts w:ascii="Times New Roman" w:hAnsi="Times New Roman" w:cs="Times New Roman"/>
          <w:lang w:val="ru-RU"/>
        </w:rPr>
        <w:t xml:space="preserve"> перечисленны</w:t>
      </w:r>
      <w:r w:rsidR="00C82866">
        <w:rPr>
          <w:rStyle w:val="a7"/>
          <w:rFonts w:ascii="Times New Roman" w:hAnsi="Times New Roman" w:cs="Times New Roman"/>
          <w:lang w:val="ru-RU"/>
        </w:rPr>
        <w:t>х</w:t>
      </w:r>
      <w:r>
        <w:rPr>
          <w:rStyle w:val="a7"/>
          <w:rFonts w:ascii="Times New Roman" w:hAnsi="Times New Roman" w:cs="Times New Roman"/>
          <w:lang w:val="ru-RU"/>
        </w:rPr>
        <w:t xml:space="preserve"> произведени</w:t>
      </w:r>
      <w:r w:rsidR="00C82866">
        <w:rPr>
          <w:rStyle w:val="a7"/>
          <w:rFonts w:ascii="Times New Roman" w:hAnsi="Times New Roman" w:cs="Times New Roman"/>
          <w:lang w:val="ru-RU"/>
        </w:rPr>
        <w:t>й</w:t>
      </w:r>
      <w:r>
        <w:rPr>
          <w:rStyle w:val="a7"/>
          <w:rFonts w:ascii="Times New Roman" w:hAnsi="Times New Roman" w:cs="Times New Roman"/>
          <w:lang w:val="ru-RU"/>
        </w:rPr>
        <w:t xml:space="preserve"> Горького, Чапыгина, Белого, Романова, </w:t>
      </w:r>
      <w:r w:rsidR="00C82866">
        <w:rPr>
          <w:rStyle w:val="a7"/>
          <w:rFonts w:ascii="Times New Roman" w:hAnsi="Times New Roman" w:cs="Times New Roman"/>
          <w:lang w:val="ru-RU"/>
        </w:rPr>
        <w:t xml:space="preserve">особо останавливается на романе </w:t>
      </w:r>
      <w:r>
        <w:rPr>
          <w:rStyle w:val="a7"/>
          <w:rFonts w:ascii="Times New Roman" w:hAnsi="Times New Roman" w:cs="Times New Roman"/>
          <w:lang w:val="ru-RU"/>
        </w:rPr>
        <w:t>Пришвина «Молодость Алпатова»</w:t>
      </w:r>
      <w:r w:rsidR="00C82866">
        <w:rPr>
          <w:rStyle w:val="a7"/>
          <w:rFonts w:ascii="Times New Roman" w:hAnsi="Times New Roman" w:cs="Times New Roman"/>
          <w:lang w:val="ru-RU"/>
        </w:rPr>
        <w:t xml:space="preserve"> и книге Сергея </w:t>
      </w:r>
      <w:proofErr w:type="spellStart"/>
      <w:r w:rsidR="00C82866">
        <w:rPr>
          <w:rStyle w:val="a7"/>
          <w:rFonts w:ascii="Times New Roman" w:hAnsi="Times New Roman" w:cs="Times New Roman"/>
          <w:lang w:val="ru-RU"/>
        </w:rPr>
        <w:t>Клычкова</w:t>
      </w:r>
      <w:proofErr w:type="spellEnd"/>
      <w:r w:rsidR="00C82866">
        <w:rPr>
          <w:rStyle w:val="a7"/>
          <w:rFonts w:ascii="Times New Roman" w:hAnsi="Times New Roman" w:cs="Times New Roman"/>
          <w:lang w:val="ru-RU"/>
        </w:rPr>
        <w:t xml:space="preserve"> </w:t>
      </w:r>
      <w:r>
        <w:rPr>
          <w:rStyle w:val="a7"/>
          <w:rFonts w:ascii="Times New Roman" w:hAnsi="Times New Roman" w:cs="Times New Roman"/>
          <w:lang w:val="ru-RU"/>
        </w:rPr>
        <w:t>«</w:t>
      </w:r>
      <w:proofErr w:type="spellStart"/>
      <w:r>
        <w:rPr>
          <w:rStyle w:val="a7"/>
          <w:rFonts w:ascii="Times New Roman" w:hAnsi="Times New Roman" w:cs="Times New Roman"/>
          <w:lang w:val="ru-RU"/>
        </w:rPr>
        <w:t>Чертухинский</w:t>
      </w:r>
      <w:proofErr w:type="spellEnd"/>
      <w:r>
        <w:rPr>
          <w:rStyle w:val="a7"/>
          <w:rFonts w:ascii="Times New Roman" w:hAnsi="Times New Roman" w:cs="Times New Roman"/>
          <w:lang w:val="ru-RU"/>
        </w:rPr>
        <w:t xml:space="preserve"> </w:t>
      </w:r>
      <w:proofErr w:type="spellStart"/>
      <w:r>
        <w:rPr>
          <w:rStyle w:val="a7"/>
          <w:rFonts w:ascii="Times New Roman" w:hAnsi="Times New Roman" w:cs="Times New Roman"/>
          <w:lang w:val="ru-RU"/>
        </w:rPr>
        <w:t>балакирь</w:t>
      </w:r>
      <w:proofErr w:type="spellEnd"/>
      <w:r>
        <w:rPr>
          <w:rStyle w:val="a7"/>
          <w:rFonts w:ascii="Times New Roman" w:hAnsi="Times New Roman" w:cs="Times New Roman"/>
          <w:lang w:val="ru-RU"/>
        </w:rPr>
        <w:t xml:space="preserve">». О русской новеллистке повествуется, в основном, со слов </w:t>
      </w:r>
      <w:proofErr w:type="spellStart"/>
      <w:r>
        <w:rPr>
          <w:rStyle w:val="a7"/>
          <w:rFonts w:ascii="Times New Roman" w:hAnsi="Times New Roman" w:cs="Times New Roman"/>
          <w:lang w:val="ru-RU"/>
        </w:rPr>
        <w:t>Воронского</w:t>
      </w:r>
      <w:proofErr w:type="spellEnd"/>
      <w:r>
        <w:rPr>
          <w:rStyle w:val="a7"/>
          <w:rFonts w:ascii="Times New Roman" w:hAnsi="Times New Roman" w:cs="Times New Roman"/>
          <w:lang w:val="ru-RU"/>
        </w:rPr>
        <w:t xml:space="preserve"> (К. Федин, Л. </w:t>
      </w:r>
      <w:proofErr w:type="spellStart"/>
      <w:r>
        <w:rPr>
          <w:rStyle w:val="a7"/>
          <w:rFonts w:ascii="Times New Roman" w:hAnsi="Times New Roman" w:cs="Times New Roman"/>
          <w:lang w:val="ru-RU"/>
        </w:rPr>
        <w:t>Завадовский</w:t>
      </w:r>
      <w:proofErr w:type="spellEnd"/>
      <w:r>
        <w:rPr>
          <w:rStyle w:val="a7"/>
          <w:rFonts w:ascii="Times New Roman" w:hAnsi="Times New Roman" w:cs="Times New Roman"/>
          <w:lang w:val="ru-RU"/>
        </w:rPr>
        <w:t xml:space="preserve">, В. Катаев, Б. </w:t>
      </w:r>
      <w:proofErr w:type="spellStart"/>
      <w:r>
        <w:rPr>
          <w:rStyle w:val="a7"/>
          <w:rFonts w:ascii="Times New Roman" w:hAnsi="Times New Roman" w:cs="Times New Roman"/>
          <w:lang w:val="ru-RU"/>
        </w:rPr>
        <w:t>Губер</w:t>
      </w:r>
      <w:proofErr w:type="spellEnd"/>
      <w:r>
        <w:rPr>
          <w:rStyle w:val="a7"/>
          <w:rFonts w:ascii="Times New Roman" w:hAnsi="Times New Roman" w:cs="Times New Roman"/>
          <w:lang w:val="ru-RU"/>
        </w:rPr>
        <w:t xml:space="preserve">, Р. Акульшин, С. Малашкин и др.). Отдельно отмечен сборник Малашкина «Луна с правой стороны, или Необыкновенная любовь». </w:t>
      </w:r>
      <w:r w:rsidR="00C82866">
        <w:rPr>
          <w:rStyle w:val="a7"/>
          <w:rFonts w:ascii="Times New Roman" w:hAnsi="Times New Roman" w:cs="Times New Roman"/>
          <w:lang w:val="ru-RU"/>
        </w:rPr>
        <w:t>По мнению Виснапуу, с</w:t>
      </w:r>
      <w:r>
        <w:rPr>
          <w:rStyle w:val="a7"/>
          <w:rFonts w:ascii="Times New Roman" w:hAnsi="Times New Roman" w:cs="Times New Roman"/>
          <w:lang w:val="ru-RU"/>
        </w:rPr>
        <w:t xml:space="preserve">реди молодых писателей самый талантливый – Вс. Иванов (сб. «Тайное тайных). </w:t>
      </w:r>
      <w:r w:rsidR="00C82866">
        <w:rPr>
          <w:rStyle w:val="a7"/>
          <w:rFonts w:ascii="Times New Roman" w:hAnsi="Times New Roman" w:cs="Times New Roman"/>
          <w:lang w:val="ru-RU"/>
        </w:rPr>
        <w:t>Н</w:t>
      </w:r>
      <w:r>
        <w:rPr>
          <w:rStyle w:val="a7"/>
          <w:rFonts w:ascii="Times New Roman" w:hAnsi="Times New Roman" w:cs="Times New Roman"/>
          <w:lang w:val="ru-RU"/>
        </w:rPr>
        <w:t>есомненно</w:t>
      </w:r>
      <w:r w:rsidR="00E81D8A">
        <w:rPr>
          <w:rStyle w:val="a7"/>
          <w:rFonts w:ascii="Times New Roman" w:hAnsi="Times New Roman" w:cs="Times New Roman"/>
          <w:lang w:val="ru-RU"/>
        </w:rPr>
        <w:t>,</w:t>
      </w:r>
      <w:r>
        <w:rPr>
          <w:rStyle w:val="a7"/>
          <w:rFonts w:ascii="Times New Roman" w:hAnsi="Times New Roman" w:cs="Times New Roman"/>
          <w:lang w:val="ru-RU"/>
        </w:rPr>
        <w:t xml:space="preserve"> </w:t>
      </w:r>
      <w:r w:rsidR="00C82866">
        <w:rPr>
          <w:rStyle w:val="a7"/>
          <w:rFonts w:ascii="Times New Roman" w:hAnsi="Times New Roman" w:cs="Times New Roman"/>
          <w:lang w:val="ru-RU"/>
        </w:rPr>
        <w:t xml:space="preserve">в современной русской литературе </w:t>
      </w:r>
      <w:r>
        <w:rPr>
          <w:rStyle w:val="a7"/>
          <w:rFonts w:ascii="Times New Roman" w:hAnsi="Times New Roman" w:cs="Times New Roman"/>
          <w:lang w:val="ru-RU"/>
        </w:rPr>
        <w:t>самыми популярными явля</w:t>
      </w:r>
      <w:r w:rsidR="00C82866">
        <w:rPr>
          <w:rStyle w:val="a7"/>
          <w:rFonts w:ascii="Times New Roman" w:hAnsi="Times New Roman" w:cs="Times New Roman"/>
          <w:lang w:val="ru-RU"/>
        </w:rPr>
        <w:t>ю</w:t>
      </w:r>
      <w:r>
        <w:rPr>
          <w:rStyle w:val="a7"/>
          <w:rFonts w:ascii="Times New Roman" w:hAnsi="Times New Roman" w:cs="Times New Roman"/>
          <w:lang w:val="ru-RU"/>
        </w:rPr>
        <w:t>тся сюжеты о взаимоотношениях города и деревни (эмоциональное бунтарство, мещанская городская культура – народная деревенская, город – «железный черт»). Творчество пролетарских л</w:t>
      </w:r>
      <w:r w:rsidR="00E81D8A">
        <w:rPr>
          <w:rStyle w:val="a7"/>
          <w:rFonts w:ascii="Times New Roman" w:hAnsi="Times New Roman" w:cs="Times New Roman"/>
          <w:lang w:val="ru-RU"/>
        </w:rPr>
        <w:t>итераторов в прошедшем 1926 г.</w:t>
      </w:r>
      <w:r>
        <w:rPr>
          <w:rStyle w:val="a7"/>
          <w:rFonts w:ascii="Times New Roman" w:hAnsi="Times New Roman" w:cs="Times New Roman"/>
          <w:lang w:val="ru-RU"/>
        </w:rPr>
        <w:t xml:space="preserve"> было более слабым. Упоминаются молодой А. Фадеев, </w:t>
      </w:r>
      <w:r w:rsidR="00E81D8A">
        <w:rPr>
          <w:rStyle w:val="a7"/>
          <w:rFonts w:ascii="Times New Roman" w:hAnsi="Times New Roman" w:cs="Times New Roman"/>
          <w:lang w:val="ru-RU"/>
        </w:rPr>
        <w:t xml:space="preserve">книга </w:t>
      </w:r>
      <w:r>
        <w:rPr>
          <w:rStyle w:val="a7"/>
          <w:rFonts w:ascii="Times New Roman" w:hAnsi="Times New Roman" w:cs="Times New Roman"/>
          <w:lang w:val="ru-RU"/>
        </w:rPr>
        <w:t xml:space="preserve">«В дыму огненной вражды» Е. </w:t>
      </w:r>
      <w:proofErr w:type="spellStart"/>
      <w:r>
        <w:rPr>
          <w:rStyle w:val="a7"/>
          <w:rFonts w:ascii="Times New Roman" w:hAnsi="Times New Roman" w:cs="Times New Roman"/>
          <w:lang w:val="ru-RU"/>
        </w:rPr>
        <w:t>Бражнева</w:t>
      </w:r>
      <w:proofErr w:type="spellEnd"/>
      <w:r>
        <w:rPr>
          <w:rStyle w:val="a7"/>
          <w:rFonts w:ascii="Times New Roman" w:hAnsi="Times New Roman" w:cs="Times New Roman"/>
          <w:lang w:val="ru-RU"/>
        </w:rPr>
        <w:t xml:space="preserve"> (литературный псевдоним Валентина Трифонова). А</w:t>
      </w:r>
      <w:r w:rsidR="00C82866">
        <w:rPr>
          <w:rStyle w:val="a7"/>
          <w:rFonts w:ascii="Times New Roman" w:hAnsi="Times New Roman" w:cs="Times New Roman"/>
          <w:lang w:val="ru-RU"/>
        </w:rPr>
        <w:t>л</w:t>
      </w:r>
      <w:r>
        <w:rPr>
          <w:rStyle w:val="a7"/>
          <w:rFonts w:ascii="Times New Roman" w:hAnsi="Times New Roman" w:cs="Times New Roman"/>
          <w:lang w:val="ru-RU"/>
        </w:rPr>
        <w:t>. Толстой («Голубые города») и М. Булгаков («Роковые яйца») представлены как фантасты</w:t>
      </w:r>
      <w:r w:rsidR="00C82866">
        <w:rPr>
          <w:rStyle w:val="a7"/>
          <w:rFonts w:ascii="Times New Roman" w:hAnsi="Times New Roman" w:cs="Times New Roman"/>
          <w:lang w:val="ru-RU"/>
        </w:rPr>
        <w:t>-</w:t>
      </w:r>
      <w:r>
        <w:rPr>
          <w:rStyle w:val="a7"/>
          <w:rFonts w:ascii="Times New Roman" w:hAnsi="Times New Roman" w:cs="Times New Roman"/>
          <w:lang w:val="ru-RU"/>
        </w:rPr>
        <w:t>мечтатели, пытающиеся сделать широкие обобщения</w:t>
      </w:r>
      <w:r w:rsidR="00C82866">
        <w:rPr>
          <w:rStyle w:val="a7"/>
          <w:rFonts w:ascii="Times New Roman" w:hAnsi="Times New Roman" w:cs="Times New Roman"/>
          <w:lang w:val="ru-RU"/>
        </w:rPr>
        <w:t>. О</w:t>
      </w:r>
      <w:r>
        <w:rPr>
          <w:rStyle w:val="a7"/>
          <w:rFonts w:ascii="Times New Roman" w:hAnsi="Times New Roman" w:cs="Times New Roman"/>
          <w:lang w:val="ru-RU"/>
        </w:rPr>
        <w:t xml:space="preserve">бвинения </w:t>
      </w:r>
      <w:proofErr w:type="spellStart"/>
      <w:r>
        <w:rPr>
          <w:rStyle w:val="a7"/>
          <w:rFonts w:ascii="Times New Roman" w:hAnsi="Times New Roman" w:cs="Times New Roman"/>
          <w:lang w:val="ru-RU"/>
        </w:rPr>
        <w:t>Воронского</w:t>
      </w:r>
      <w:proofErr w:type="spellEnd"/>
      <w:r>
        <w:rPr>
          <w:rStyle w:val="a7"/>
          <w:rFonts w:ascii="Times New Roman" w:hAnsi="Times New Roman" w:cs="Times New Roman"/>
          <w:lang w:val="ru-RU"/>
        </w:rPr>
        <w:t xml:space="preserve"> </w:t>
      </w:r>
      <w:r w:rsidR="00C82866">
        <w:rPr>
          <w:rStyle w:val="a7"/>
          <w:rFonts w:ascii="Times New Roman" w:hAnsi="Times New Roman" w:cs="Times New Roman"/>
          <w:lang w:val="ru-RU"/>
        </w:rPr>
        <w:t xml:space="preserve">М. </w:t>
      </w:r>
      <w:r>
        <w:rPr>
          <w:rStyle w:val="a7"/>
          <w:rFonts w:ascii="Times New Roman" w:hAnsi="Times New Roman" w:cs="Times New Roman"/>
          <w:lang w:val="ru-RU"/>
        </w:rPr>
        <w:t xml:space="preserve">Булгакова </w:t>
      </w:r>
      <w:r w:rsidR="00C82866">
        <w:rPr>
          <w:rStyle w:val="a7"/>
          <w:rFonts w:ascii="Times New Roman" w:hAnsi="Times New Roman" w:cs="Times New Roman"/>
          <w:lang w:val="ru-RU"/>
        </w:rPr>
        <w:t xml:space="preserve">в белогвардейщине </w:t>
      </w:r>
      <w:r>
        <w:rPr>
          <w:rStyle w:val="a7"/>
          <w:rFonts w:ascii="Times New Roman" w:hAnsi="Times New Roman" w:cs="Times New Roman"/>
          <w:lang w:val="ru-RU"/>
        </w:rPr>
        <w:t>автор обзора считает необоснованным. Наиболее выдающимся явлением стала книга «Страна родная» Артема Веселого, подающего большие надежды.]</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b/>
        </w:rPr>
      </w:pP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t>Varia. Tolstoi „Sõja ning Rahu“ sündimisest</w:t>
      </w:r>
      <w:r>
        <w:rPr>
          <w:rStyle w:val="a7"/>
          <w:rFonts w:ascii="Times New Roman" w:hAnsi="Times New Roman" w:cs="Times New Roman"/>
        </w:rPr>
        <w:t xml:space="preserve"> </w:t>
      </w:r>
      <w:r>
        <w:rPr>
          <w:rStyle w:val="a7"/>
          <w:rFonts w:ascii="Times New Roman" w:hAnsi="Times New Roman" w:cs="Times New Roman"/>
          <w:lang w:val="en-US"/>
        </w:rPr>
        <w:t xml:space="preserve">– </w:t>
      </w:r>
      <w:r>
        <w:rPr>
          <w:rStyle w:val="a7"/>
          <w:rFonts w:ascii="Times New Roman" w:hAnsi="Times New Roman" w:cs="Times New Roman"/>
          <w:lang w:val="ru-RU"/>
        </w:rPr>
        <w:t>Разное</w:t>
      </w:r>
      <w:r>
        <w:rPr>
          <w:rStyle w:val="a7"/>
          <w:rFonts w:ascii="Times New Roman" w:hAnsi="Times New Roman" w:cs="Times New Roman"/>
          <w:lang w:val="en-US"/>
        </w:rPr>
        <w:t xml:space="preserve">. </w:t>
      </w:r>
      <w:r>
        <w:rPr>
          <w:rStyle w:val="a7"/>
          <w:rFonts w:ascii="Times New Roman" w:hAnsi="Times New Roman" w:cs="Times New Roman"/>
          <w:lang w:val="ru-RU"/>
        </w:rPr>
        <w:t xml:space="preserve">О создании «Войны и мира» Толстого. </w:t>
      </w:r>
      <w:r>
        <w:rPr>
          <w:rStyle w:val="a7"/>
          <w:rFonts w:ascii="Times New Roman" w:hAnsi="Times New Roman" w:cs="Times New Roman"/>
        </w:rPr>
        <w:t xml:space="preserve">// </w:t>
      </w:r>
      <w:proofErr w:type="spellStart"/>
      <w:r>
        <w:rPr>
          <w:rStyle w:val="a7"/>
          <w:rFonts w:ascii="Times New Roman" w:hAnsi="Times New Roman" w:cs="Times New Roman"/>
        </w:rPr>
        <w:t>Lmg</w:t>
      </w:r>
      <w:proofErr w:type="spellEnd"/>
      <w:r>
        <w:rPr>
          <w:rStyle w:val="a7"/>
          <w:rFonts w:ascii="Times New Roman" w:hAnsi="Times New Roman" w:cs="Times New Roman"/>
        </w:rPr>
        <w:t>. 1927. Nr. 2 (veebruar). Lk. 190—191</w:t>
      </w:r>
      <w:r>
        <w:rPr>
          <w:rStyle w:val="a7"/>
          <w:rFonts w:ascii="Times New Roman" w:hAnsi="Times New Roman" w:cs="Times New Roman"/>
          <w:lang w:val="ru-RU"/>
        </w:rPr>
        <w:t>.</w:t>
      </w: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rPr>
        <w:t>[</w:t>
      </w:r>
      <w:r>
        <w:rPr>
          <w:rStyle w:val="a7"/>
          <w:rFonts w:ascii="Times New Roman" w:hAnsi="Times New Roman" w:cs="Times New Roman"/>
          <w:lang w:val="ru-RU"/>
        </w:rPr>
        <w:t xml:space="preserve">Об этом недавно докладывал в московском об-ве библиофилов М. А. </w:t>
      </w:r>
      <w:proofErr w:type="spellStart"/>
      <w:r>
        <w:rPr>
          <w:rStyle w:val="a7"/>
          <w:rFonts w:ascii="Times New Roman" w:hAnsi="Times New Roman" w:cs="Times New Roman"/>
          <w:lang w:val="ru-RU"/>
        </w:rPr>
        <w:t>Цявловский</w:t>
      </w:r>
      <w:proofErr w:type="spellEnd"/>
      <w:r>
        <w:rPr>
          <w:rStyle w:val="a7"/>
          <w:rFonts w:ascii="Times New Roman" w:hAnsi="Times New Roman" w:cs="Times New Roman"/>
          <w:lang w:val="ru-RU"/>
        </w:rPr>
        <w:t xml:space="preserve"> на основании неопубликованных документов и других материалов. Упомянуты </w:t>
      </w:r>
      <w:proofErr w:type="spellStart"/>
      <w:r>
        <w:rPr>
          <w:rStyle w:val="a7"/>
          <w:rFonts w:ascii="Times New Roman" w:hAnsi="Times New Roman" w:cs="Times New Roman"/>
          <w:lang w:val="ru-RU"/>
        </w:rPr>
        <w:t>первопубликации</w:t>
      </w:r>
      <w:proofErr w:type="spellEnd"/>
      <w:r>
        <w:rPr>
          <w:rStyle w:val="a7"/>
          <w:rFonts w:ascii="Times New Roman" w:hAnsi="Times New Roman" w:cs="Times New Roman"/>
          <w:lang w:val="ru-RU"/>
        </w:rPr>
        <w:t xml:space="preserve"> в </w:t>
      </w:r>
      <w:proofErr w:type="spellStart"/>
      <w:r>
        <w:rPr>
          <w:rStyle w:val="a7"/>
          <w:rFonts w:ascii="Times New Roman" w:hAnsi="Times New Roman" w:cs="Times New Roman"/>
          <w:lang w:val="ru-RU"/>
        </w:rPr>
        <w:t>катковском</w:t>
      </w:r>
      <w:proofErr w:type="spellEnd"/>
      <w:r>
        <w:rPr>
          <w:rStyle w:val="a7"/>
          <w:rFonts w:ascii="Times New Roman" w:hAnsi="Times New Roman" w:cs="Times New Roman"/>
          <w:lang w:val="ru-RU"/>
        </w:rPr>
        <w:t xml:space="preserve"> «Русском вестнике» за 1865—66 гг</w:t>
      </w:r>
      <w:r w:rsidR="00E81D8A">
        <w:rPr>
          <w:rStyle w:val="a7"/>
          <w:rFonts w:ascii="Times New Roman" w:hAnsi="Times New Roman" w:cs="Times New Roman"/>
          <w:lang w:val="ru-RU"/>
        </w:rPr>
        <w:t>.</w:t>
      </w:r>
      <w:r>
        <w:rPr>
          <w:rStyle w:val="a7"/>
          <w:rFonts w:ascii="Times New Roman" w:hAnsi="Times New Roman" w:cs="Times New Roman"/>
          <w:lang w:val="ru-RU"/>
        </w:rPr>
        <w:t xml:space="preserve"> под заглавием «1805 год». Поскольку книга росла и не вмещалась в указанные рамки, следовало дать ей новое название. Толстой обсуждал это в переписке с А. Фетом, например, такое: «Хороший конец, все хорошо» (Хороший конец всему делу венец? – </w:t>
      </w:r>
      <w:r>
        <w:rPr>
          <w:rStyle w:val="a7"/>
          <w:rFonts w:ascii="Times New Roman" w:hAnsi="Times New Roman" w:cs="Times New Roman"/>
        </w:rPr>
        <w:t>Lõpp hää, kõik hää</w:t>
      </w:r>
      <w:r>
        <w:rPr>
          <w:rStyle w:val="a7"/>
          <w:rFonts w:ascii="Times New Roman" w:hAnsi="Times New Roman" w:cs="Times New Roman"/>
          <w:lang w:val="ru-RU"/>
        </w:rPr>
        <w:t xml:space="preserve">). Название «Война и мир» впервые упомянуто в марте 1867 г., а в конце года подписчикам предлагался роман под таким же названием (цена заказа 7 рублей). Это издание Толстой оплатил сам. Неосуществленным осталось предполагаемое иллюстрированное художником М.С. </w:t>
      </w:r>
      <w:proofErr w:type="spellStart"/>
      <w:r>
        <w:rPr>
          <w:rStyle w:val="a7"/>
          <w:rFonts w:ascii="Times New Roman" w:hAnsi="Times New Roman" w:cs="Times New Roman"/>
          <w:lang w:val="ru-RU"/>
        </w:rPr>
        <w:t>Башиловым</w:t>
      </w:r>
      <w:proofErr w:type="spellEnd"/>
      <w:r>
        <w:rPr>
          <w:rStyle w:val="a7"/>
          <w:rFonts w:ascii="Times New Roman" w:hAnsi="Times New Roman" w:cs="Times New Roman"/>
          <w:lang w:val="ru-RU"/>
        </w:rPr>
        <w:t xml:space="preserve"> издание «Войны и мира». Роман имел большой успех. По подсчетам книгопродавца Соловьева к середине 1870-х гг. было продано 8500 экз.</w:t>
      </w:r>
      <w:r>
        <w:rPr>
          <w:rStyle w:val="a7"/>
          <w:rFonts w:ascii="Times New Roman" w:hAnsi="Times New Roman" w:cs="Times New Roman"/>
        </w:rPr>
        <w:t>]</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lang w:val="ru-RU"/>
        </w:rPr>
      </w:pP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t xml:space="preserve">Varia. Puškini kirjavahetus. </w:t>
      </w:r>
      <w:r>
        <w:rPr>
          <w:rStyle w:val="a7"/>
          <w:rFonts w:ascii="Times New Roman" w:hAnsi="Times New Roman" w:cs="Times New Roman"/>
          <w:lang w:val="ru-RU"/>
        </w:rPr>
        <w:t xml:space="preserve">– Разное. Переписка Пушкина. </w:t>
      </w:r>
      <w:r>
        <w:rPr>
          <w:rStyle w:val="a7"/>
          <w:rFonts w:ascii="Times New Roman" w:hAnsi="Times New Roman" w:cs="Times New Roman"/>
        </w:rPr>
        <w:t xml:space="preserve">// </w:t>
      </w:r>
      <w:proofErr w:type="spellStart"/>
      <w:r>
        <w:rPr>
          <w:rStyle w:val="a7"/>
          <w:rFonts w:ascii="Times New Roman" w:hAnsi="Times New Roman" w:cs="Times New Roman"/>
        </w:rPr>
        <w:t>Lmg</w:t>
      </w:r>
      <w:proofErr w:type="spellEnd"/>
      <w:r>
        <w:rPr>
          <w:rStyle w:val="a7"/>
          <w:rFonts w:ascii="Times New Roman" w:hAnsi="Times New Roman" w:cs="Times New Roman"/>
        </w:rPr>
        <w:t>. 1927. Nr. 2 (veebruar). Lk. 191</w:t>
      </w:r>
      <w:r>
        <w:rPr>
          <w:rStyle w:val="a7"/>
          <w:rFonts w:ascii="Times New Roman" w:hAnsi="Times New Roman" w:cs="Times New Roman"/>
          <w:lang w:val="ru-RU"/>
        </w:rPr>
        <w:t>.</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lang w:val="ru-RU"/>
        </w:rPr>
      </w:pPr>
      <w:r>
        <w:rPr>
          <w:rFonts w:ascii="Times New Roman" w:hAnsi="Times New Roman" w:cs="Times New Roman"/>
          <w:lang w:val="ru-RU"/>
        </w:rPr>
        <w:t xml:space="preserve">[Об издании Пушкинским Домом полного собрания писем Пушкина с комментариями Б.Л. </w:t>
      </w:r>
      <w:proofErr w:type="spellStart"/>
      <w:r>
        <w:rPr>
          <w:rFonts w:ascii="Times New Roman" w:hAnsi="Times New Roman" w:cs="Times New Roman"/>
          <w:lang w:val="ru-RU"/>
        </w:rPr>
        <w:t>Модзалевского</w:t>
      </w:r>
      <w:proofErr w:type="spellEnd"/>
      <w:r>
        <w:rPr>
          <w:rFonts w:ascii="Times New Roman" w:hAnsi="Times New Roman" w:cs="Times New Roman"/>
          <w:lang w:val="ru-RU"/>
        </w:rPr>
        <w:t>.]</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lang w:val="ru-RU"/>
        </w:rPr>
      </w:pP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t>Varia. Luuletaja austamine Valge-Venes</w:t>
      </w:r>
      <w:r>
        <w:rPr>
          <w:rStyle w:val="a7"/>
          <w:rFonts w:ascii="Times New Roman" w:hAnsi="Times New Roman" w:cs="Times New Roman"/>
        </w:rPr>
        <w:t xml:space="preserve"> </w:t>
      </w:r>
      <w:r w:rsidRPr="0097282F">
        <w:rPr>
          <w:rStyle w:val="a7"/>
          <w:rFonts w:ascii="Times New Roman" w:hAnsi="Times New Roman" w:cs="Times New Roman"/>
          <w:lang w:val="en-US"/>
        </w:rPr>
        <w:t xml:space="preserve">– </w:t>
      </w:r>
      <w:r>
        <w:rPr>
          <w:rStyle w:val="a7"/>
          <w:rFonts w:ascii="Times New Roman" w:hAnsi="Times New Roman" w:cs="Times New Roman"/>
          <w:lang w:val="ru-RU"/>
        </w:rPr>
        <w:t>Разное</w:t>
      </w:r>
      <w:r w:rsidRPr="0097282F">
        <w:rPr>
          <w:rStyle w:val="a7"/>
          <w:rFonts w:ascii="Times New Roman" w:hAnsi="Times New Roman" w:cs="Times New Roman"/>
          <w:lang w:val="en-US"/>
        </w:rPr>
        <w:t xml:space="preserve">. </w:t>
      </w:r>
      <w:r>
        <w:rPr>
          <w:rStyle w:val="a7"/>
          <w:rFonts w:ascii="Times New Roman" w:hAnsi="Times New Roman" w:cs="Times New Roman"/>
          <w:lang w:val="ru-RU"/>
        </w:rPr>
        <w:t xml:space="preserve">Чествование поэта в Белоруссии. </w:t>
      </w:r>
      <w:r>
        <w:rPr>
          <w:rStyle w:val="a7"/>
          <w:rFonts w:ascii="Times New Roman" w:hAnsi="Times New Roman" w:cs="Times New Roman"/>
        </w:rPr>
        <w:t xml:space="preserve">// </w:t>
      </w:r>
      <w:proofErr w:type="spellStart"/>
      <w:r>
        <w:rPr>
          <w:rStyle w:val="a7"/>
          <w:rFonts w:ascii="Times New Roman" w:hAnsi="Times New Roman" w:cs="Times New Roman"/>
        </w:rPr>
        <w:t>Lmg</w:t>
      </w:r>
      <w:proofErr w:type="spellEnd"/>
      <w:r>
        <w:rPr>
          <w:rStyle w:val="a7"/>
          <w:rFonts w:ascii="Times New Roman" w:hAnsi="Times New Roman" w:cs="Times New Roman"/>
        </w:rPr>
        <w:t>. 1927. Nr. 2 (veebruar). Lk. 191</w:t>
      </w:r>
      <w:r>
        <w:rPr>
          <w:rStyle w:val="a7"/>
          <w:rFonts w:ascii="Times New Roman" w:hAnsi="Times New Roman" w:cs="Times New Roman"/>
          <w:lang w:val="ru-RU"/>
        </w:rPr>
        <w:t>.</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lang w:val="ru-RU"/>
        </w:rPr>
      </w:pPr>
      <w:r>
        <w:rPr>
          <w:rFonts w:ascii="Times New Roman" w:hAnsi="Times New Roman" w:cs="Times New Roman"/>
          <w:lang w:val="ru-RU"/>
        </w:rPr>
        <w:t xml:space="preserve">[О присуждении </w:t>
      </w:r>
      <w:proofErr w:type="spellStart"/>
      <w:r>
        <w:rPr>
          <w:rFonts w:ascii="Times New Roman" w:hAnsi="Times New Roman" w:cs="Times New Roman"/>
          <w:lang w:val="ru-RU"/>
        </w:rPr>
        <w:t>Якубу</w:t>
      </w:r>
      <w:proofErr w:type="spellEnd"/>
      <w:r>
        <w:rPr>
          <w:rFonts w:ascii="Times New Roman" w:hAnsi="Times New Roman" w:cs="Times New Roman"/>
          <w:lang w:val="ru-RU"/>
        </w:rPr>
        <w:t xml:space="preserve"> Коласу звания «народного поэта» в честь 20-летия его творческой деятельности. Его первое стихотворен</w:t>
      </w:r>
      <w:r w:rsidR="00E81D8A">
        <w:rPr>
          <w:rFonts w:ascii="Times New Roman" w:hAnsi="Times New Roman" w:cs="Times New Roman"/>
          <w:lang w:val="ru-RU"/>
        </w:rPr>
        <w:t>ие было опубликовано в 1906 г</w:t>
      </w:r>
      <w:r>
        <w:rPr>
          <w:rFonts w:ascii="Times New Roman" w:hAnsi="Times New Roman" w:cs="Times New Roman"/>
          <w:lang w:val="ru-RU"/>
        </w:rPr>
        <w:t>.]</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rPr>
      </w:pP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t>Varia. H. V. Luulet kriisist Venemaal</w:t>
      </w:r>
      <w:r>
        <w:rPr>
          <w:rStyle w:val="a7"/>
          <w:rFonts w:ascii="Times New Roman" w:hAnsi="Times New Roman" w:cs="Times New Roman"/>
        </w:rPr>
        <w:t xml:space="preserve"> </w:t>
      </w:r>
      <w:r w:rsidRPr="0097282F">
        <w:rPr>
          <w:rStyle w:val="a7"/>
          <w:rFonts w:ascii="Times New Roman" w:hAnsi="Times New Roman" w:cs="Times New Roman"/>
          <w:lang w:val="ru-RU"/>
        </w:rPr>
        <w:t xml:space="preserve">– </w:t>
      </w:r>
      <w:r>
        <w:rPr>
          <w:rStyle w:val="a7"/>
          <w:rFonts w:ascii="Times New Roman" w:hAnsi="Times New Roman" w:cs="Times New Roman"/>
          <w:lang w:val="ru-RU"/>
        </w:rPr>
        <w:t>Разное</w:t>
      </w:r>
      <w:r w:rsidRPr="0097282F">
        <w:rPr>
          <w:rStyle w:val="a7"/>
          <w:rFonts w:ascii="Times New Roman" w:hAnsi="Times New Roman" w:cs="Times New Roman"/>
          <w:lang w:val="ru-RU"/>
        </w:rPr>
        <w:t xml:space="preserve">. </w:t>
      </w:r>
      <w:r>
        <w:rPr>
          <w:rStyle w:val="a7"/>
          <w:rFonts w:ascii="Times New Roman" w:hAnsi="Times New Roman" w:cs="Times New Roman"/>
          <w:lang w:val="ru-RU"/>
        </w:rPr>
        <w:t xml:space="preserve">Х. В. [Хенрик Виснапуу]. О стихотворном кризисе в России. </w:t>
      </w:r>
      <w:r>
        <w:rPr>
          <w:rStyle w:val="a7"/>
          <w:rFonts w:ascii="Times New Roman" w:hAnsi="Times New Roman" w:cs="Times New Roman"/>
        </w:rPr>
        <w:t xml:space="preserve">// </w:t>
      </w:r>
      <w:proofErr w:type="spellStart"/>
      <w:r>
        <w:rPr>
          <w:rStyle w:val="a7"/>
          <w:rFonts w:ascii="Times New Roman" w:hAnsi="Times New Roman" w:cs="Times New Roman"/>
        </w:rPr>
        <w:t>Lmg</w:t>
      </w:r>
      <w:proofErr w:type="spellEnd"/>
      <w:r>
        <w:rPr>
          <w:rStyle w:val="a7"/>
          <w:rFonts w:ascii="Times New Roman" w:hAnsi="Times New Roman" w:cs="Times New Roman"/>
        </w:rPr>
        <w:t>. 1927. Nr. 2 (veebruar). Lk. 191</w:t>
      </w:r>
      <w:r>
        <w:rPr>
          <w:rStyle w:val="a7"/>
          <w:rFonts w:ascii="Times New Roman" w:hAnsi="Times New Roman" w:cs="Times New Roman"/>
          <w:lang w:val="ru-RU"/>
        </w:rPr>
        <w:t>—192.</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lang w:val="ru-RU"/>
        </w:rPr>
      </w:pPr>
      <w:r>
        <w:rPr>
          <w:rFonts w:ascii="Times New Roman" w:hAnsi="Times New Roman" w:cs="Times New Roman"/>
          <w:lang w:val="ru-RU"/>
        </w:rPr>
        <w:t>[«Поэты не идут. Поэтов не читают. Поэтов не покупают. Издание поэзии убыточно». Это каждодневные истории, которые мы уже привыкли слышать в течение ряда лет от издателей, книгопродавцев, от писателей и общественных деятелей. Так ли это? В «Красной нови» (1926) опубликовано письмо Маяковского «Остановите обвинения поэтов»]</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rPr>
      </w:pPr>
    </w:p>
    <w:p w:rsidR="00A8411A" w:rsidRDefault="00A8411A" w:rsidP="00B01442">
      <w:pPr>
        <w:pStyle w:val="a"/>
        <w:widowControl/>
        <w:shd w:val="clear" w:color="auto" w:fill="FFFFFF"/>
        <w:suppressAutoHyphens w:val="0"/>
        <w:spacing w:before="100" w:after="100"/>
        <w:jc w:val="both"/>
        <w:textAlignment w:val="auto"/>
        <w:rPr>
          <w:rFonts w:hint="eastAsia"/>
        </w:rPr>
      </w:pPr>
      <w:proofErr w:type="spellStart"/>
      <w:r>
        <w:rPr>
          <w:rStyle w:val="a7"/>
          <w:rFonts w:ascii="Times New Roman" w:hAnsi="Times New Roman" w:cs="Times New Roman"/>
          <w:b/>
        </w:rPr>
        <w:t>Vilmar</w:t>
      </w:r>
      <w:proofErr w:type="spellEnd"/>
      <w:r>
        <w:rPr>
          <w:rStyle w:val="a7"/>
          <w:rFonts w:ascii="Times New Roman" w:hAnsi="Times New Roman" w:cs="Times New Roman"/>
          <w:b/>
        </w:rPr>
        <w:t xml:space="preserve"> Adams. Kaks luulet: Selguse jambid. Laul leelutada haigevoodis </w:t>
      </w:r>
      <w:r>
        <w:rPr>
          <w:rStyle w:val="a7"/>
          <w:rFonts w:ascii="Times New Roman" w:hAnsi="Times New Roman" w:cs="Times New Roman"/>
        </w:rPr>
        <w:t xml:space="preserve">= </w:t>
      </w:r>
      <w:proofErr w:type="spellStart"/>
      <w:r>
        <w:rPr>
          <w:rStyle w:val="a7"/>
          <w:rFonts w:ascii="Times New Roman" w:hAnsi="Times New Roman" w:cs="Times New Roman"/>
        </w:rPr>
        <w:t>Вильмар</w:t>
      </w:r>
      <w:proofErr w:type="spellEnd"/>
      <w:r>
        <w:rPr>
          <w:rStyle w:val="a7"/>
          <w:rFonts w:ascii="Times New Roman" w:hAnsi="Times New Roman" w:cs="Times New Roman"/>
        </w:rPr>
        <w:t xml:space="preserve"> </w:t>
      </w:r>
      <w:proofErr w:type="spellStart"/>
      <w:r>
        <w:rPr>
          <w:rStyle w:val="a7"/>
          <w:rFonts w:ascii="Times New Roman" w:hAnsi="Times New Roman" w:cs="Times New Roman"/>
        </w:rPr>
        <w:t>Адамс</w:t>
      </w:r>
      <w:proofErr w:type="spellEnd"/>
      <w:r>
        <w:rPr>
          <w:rStyle w:val="a7"/>
          <w:rFonts w:ascii="Times New Roman" w:hAnsi="Times New Roman" w:cs="Times New Roman"/>
        </w:rPr>
        <w:t xml:space="preserve">. </w:t>
      </w:r>
      <w:r>
        <w:rPr>
          <w:rStyle w:val="a7"/>
          <w:rFonts w:ascii="Times New Roman" w:hAnsi="Times New Roman" w:cs="Times New Roman"/>
          <w:lang w:val="ru-RU"/>
        </w:rPr>
        <w:t>Два стихотворения: Отчетливые ямбы. Песня в постели больного</w:t>
      </w:r>
      <w:r>
        <w:rPr>
          <w:rStyle w:val="a7"/>
          <w:rFonts w:ascii="Times New Roman" w:hAnsi="Times New Roman" w:cs="Times New Roman"/>
        </w:rPr>
        <w:t xml:space="preserve"> // </w:t>
      </w:r>
      <w:proofErr w:type="spellStart"/>
      <w:r>
        <w:rPr>
          <w:rStyle w:val="a7"/>
          <w:rFonts w:ascii="Times New Roman" w:hAnsi="Times New Roman" w:cs="Times New Roman"/>
        </w:rPr>
        <w:t>Lmg</w:t>
      </w:r>
      <w:proofErr w:type="spellEnd"/>
      <w:r>
        <w:rPr>
          <w:rStyle w:val="a7"/>
          <w:rFonts w:ascii="Times New Roman" w:hAnsi="Times New Roman" w:cs="Times New Roman"/>
        </w:rPr>
        <w:t xml:space="preserve">. </w:t>
      </w:r>
      <w:r w:rsidR="00C82866">
        <w:rPr>
          <w:rStyle w:val="a7"/>
          <w:rFonts w:ascii="Times New Roman" w:hAnsi="Times New Roman" w:cs="Times New Roman"/>
        </w:rPr>
        <w:t xml:space="preserve">1927. </w:t>
      </w:r>
      <w:r>
        <w:rPr>
          <w:rStyle w:val="a7"/>
          <w:rFonts w:ascii="Times New Roman" w:hAnsi="Times New Roman" w:cs="Times New Roman"/>
        </w:rPr>
        <w:t>Nr. 3. Lk. 243</w:t>
      </w:r>
      <w:r>
        <w:rPr>
          <w:rStyle w:val="a7"/>
          <w:rFonts w:ascii="Times New Roman" w:hAnsi="Times New Roman" w:cs="Times New Roman"/>
          <w:lang w:val="ru-RU"/>
        </w:rPr>
        <w:t>—244.</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lang w:val="ru-RU"/>
        </w:rPr>
      </w:pPr>
      <w:r>
        <w:rPr>
          <w:rFonts w:ascii="Times New Roman" w:hAnsi="Times New Roman" w:cs="Times New Roman"/>
          <w:lang w:val="ru-RU"/>
        </w:rPr>
        <w:t>[«Цель моей жизни – быть святым, идти истинной дорогой, но до сих пор путают меня сидящие во мне деятель и поэт…»; «Царица хворь явилась ко мне в гости…»]</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rPr>
      </w:pP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t>VARIA. Lenin ja kirjandus</w:t>
      </w:r>
      <w:r>
        <w:rPr>
          <w:rStyle w:val="a7"/>
          <w:rFonts w:ascii="Times New Roman" w:hAnsi="Times New Roman" w:cs="Times New Roman"/>
        </w:rPr>
        <w:t xml:space="preserve"> </w:t>
      </w:r>
      <w:r>
        <w:rPr>
          <w:rStyle w:val="a7"/>
          <w:rFonts w:ascii="Times New Roman" w:hAnsi="Times New Roman" w:cs="Times New Roman"/>
          <w:lang w:val="en-US"/>
        </w:rPr>
        <w:t xml:space="preserve">= </w:t>
      </w:r>
      <w:r>
        <w:rPr>
          <w:rStyle w:val="a7"/>
          <w:rFonts w:ascii="Times New Roman" w:hAnsi="Times New Roman" w:cs="Times New Roman"/>
          <w:lang w:val="ru-RU"/>
        </w:rPr>
        <w:t>Разное</w:t>
      </w:r>
      <w:r>
        <w:rPr>
          <w:rStyle w:val="a7"/>
          <w:rFonts w:ascii="Times New Roman" w:hAnsi="Times New Roman" w:cs="Times New Roman"/>
          <w:lang w:val="en-US"/>
        </w:rPr>
        <w:t xml:space="preserve">. </w:t>
      </w:r>
      <w:r>
        <w:rPr>
          <w:rStyle w:val="a7"/>
          <w:rFonts w:ascii="Times New Roman" w:hAnsi="Times New Roman" w:cs="Times New Roman"/>
          <w:lang w:val="ru-RU"/>
        </w:rPr>
        <w:t xml:space="preserve">Ленин и литература </w:t>
      </w:r>
      <w:r>
        <w:rPr>
          <w:rStyle w:val="a7"/>
          <w:rFonts w:ascii="Times New Roman" w:hAnsi="Times New Roman" w:cs="Times New Roman"/>
        </w:rPr>
        <w:t xml:space="preserve">// </w:t>
      </w:r>
      <w:proofErr w:type="spellStart"/>
      <w:r>
        <w:rPr>
          <w:rStyle w:val="a7"/>
          <w:rFonts w:ascii="Times New Roman" w:hAnsi="Times New Roman" w:cs="Times New Roman"/>
        </w:rPr>
        <w:t>Lmg</w:t>
      </w:r>
      <w:proofErr w:type="spellEnd"/>
      <w:r>
        <w:rPr>
          <w:rStyle w:val="a7"/>
          <w:rFonts w:ascii="Times New Roman" w:hAnsi="Times New Roman" w:cs="Times New Roman"/>
        </w:rPr>
        <w:t xml:space="preserve">. </w:t>
      </w:r>
      <w:r w:rsidR="00C82866">
        <w:rPr>
          <w:rStyle w:val="a7"/>
          <w:rFonts w:ascii="Times New Roman" w:hAnsi="Times New Roman" w:cs="Times New Roman"/>
        </w:rPr>
        <w:t xml:space="preserve">1927. </w:t>
      </w:r>
      <w:r>
        <w:rPr>
          <w:rStyle w:val="a7"/>
          <w:rFonts w:ascii="Times New Roman" w:hAnsi="Times New Roman" w:cs="Times New Roman"/>
        </w:rPr>
        <w:t>Nr. 3. Lk. 2</w:t>
      </w:r>
      <w:r>
        <w:rPr>
          <w:rStyle w:val="a7"/>
          <w:rFonts w:ascii="Times New Roman" w:hAnsi="Times New Roman" w:cs="Times New Roman"/>
          <w:lang w:val="ru-RU"/>
        </w:rPr>
        <w:t>85.</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lang w:val="ru-RU"/>
        </w:rPr>
      </w:pPr>
      <w:r>
        <w:rPr>
          <w:rFonts w:ascii="Times New Roman" w:hAnsi="Times New Roman" w:cs="Times New Roman"/>
          <w:lang w:val="ru-RU"/>
        </w:rPr>
        <w:t xml:space="preserve">[Реферат воспоминаний Н. Крупской из журнала «Удар» о годах ссылки в Сибири, в эмиграции в Мюнхене и о литературных вкусах Ленина той поры и до 1915 г. </w:t>
      </w:r>
      <w:r w:rsidR="00C82866">
        <w:rPr>
          <w:rFonts w:ascii="Times New Roman" w:hAnsi="Times New Roman" w:cs="Times New Roman"/>
          <w:lang w:val="ru-RU"/>
        </w:rPr>
        <w:t>В круг чтения Ленина входили</w:t>
      </w:r>
      <w:r>
        <w:rPr>
          <w:rFonts w:ascii="Times New Roman" w:hAnsi="Times New Roman" w:cs="Times New Roman"/>
          <w:lang w:val="ru-RU"/>
        </w:rPr>
        <w:t xml:space="preserve"> Гегель, Пушкин, Лермонтов, Чернышевский, Гете, Гейне, Герцен, Писарев, Золя, </w:t>
      </w:r>
      <w:proofErr w:type="spellStart"/>
      <w:r>
        <w:rPr>
          <w:rFonts w:ascii="Times New Roman" w:hAnsi="Times New Roman" w:cs="Times New Roman"/>
          <w:lang w:val="ru-RU"/>
        </w:rPr>
        <w:t>Поленц</w:t>
      </w:r>
      <w:proofErr w:type="spellEnd"/>
      <w:r>
        <w:rPr>
          <w:rFonts w:ascii="Times New Roman" w:hAnsi="Times New Roman" w:cs="Times New Roman"/>
          <w:lang w:val="ru-RU"/>
        </w:rPr>
        <w:t xml:space="preserve">, Герхардт, Гюго, Барбюс, Горький, Чехов, </w:t>
      </w:r>
      <w:proofErr w:type="spellStart"/>
      <w:r>
        <w:rPr>
          <w:rFonts w:ascii="Times New Roman" w:hAnsi="Times New Roman" w:cs="Times New Roman"/>
          <w:lang w:val="ru-RU"/>
        </w:rPr>
        <w:t>Гауптман</w:t>
      </w:r>
      <w:proofErr w:type="spellEnd"/>
      <w:r>
        <w:rPr>
          <w:rFonts w:ascii="Times New Roman" w:hAnsi="Times New Roman" w:cs="Times New Roman"/>
          <w:lang w:val="ru-RU"/>
        </w:rPr>
        <w:t>, Толстой.]</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lang w:val="ru-RU"/>
        </w:rPr>
      </w:pP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t>VARIA. Dostojevski-muuseum Moskvas</w:t>
      </w:r>
      <w:r>
        <w:rPr>
          <w:rStyle w:val="a7"/>
          <w:rFonts w:ascii="Times New Roman" w:hAnsi="Times New Roman" w:cs="Times New Roman"/>
          <w:b/>
          <w:lang w:val="en-US"/>
        </w:rPr>
        <w:t xml:space="preserve">. </w:t>
      </w:r>
      <w:r>
        <w:rPr>
          <w:rStyle w:val="a7"/>
          <w:rFonts w:ascii="Times New Roman" w:hAnsi="Times New Roman" w:cs="Times New Roman"/>
          <w:b/>
        </w:rPr>
        <w:t>– Vene uuemast kirjandusest.</w:t>
      </w:r>
      <w:r>
        <w:rPr>
          <w:rStyle w:val="a7"/>
          <w:rFonts w:ascii="Times New Roman" w:hAnsi="Times New Roman" w:cs="Times New Roman"/>
        </w:rPr>
        <w:t xml:space="preserve"> – </w:t>
      </w:r>
      <w:r>
        <w:rPr>
          <w:rStyle w:val="a7"/>
          <w:rFonts w:ascii="Times New Roman" w:hAnsi="Times New Roman" w:cs="Times New Roman"/>
          <w:b/>
        </w:rPr>
        <w:t xml:space="preserve">Mälestussammas </w:t>
      </w:r>
      <w:proofErr w:type="spellStart"/>
      <w:r>
        <w:rPr>
          <w:rStyle w:val="a7"/>
          <w:rFonts w:ascii="Times New Roman" w:hAnsi="Times New Roman" w:cs="Times New Roman"/>
          <w:b/>
        </w:rPr>
        <w:t>Brjussovile</w:t>
      </w:r>
      <w:proofErr w:type="spellEnd"/>
      <w:r>
        <w:rPr>
          <w:rStyle w:val="a7"/>
          <w:rFonts w:ascii="Times New Roman" w:hAnsi="Times New Roman" w:cs="Times New Roman"/>
        </w:rPr>
        <w:t xml:space="preserve">. </w:t>
      </w:r>
      <w:r>
        <w:rPr>
          <w:rStyle w:val="a7"/>
          <w:rFonts w:ascii="Times New Roman" w:hAnsi="Times New Roman" w:cs="Times New Roman"/>
          <w:lang w:val="ru-RU"/>
        </w:rPr>
        <w:t xml:space="preserve">= Разное. Музей Достоевского в Москве. – О Новейшей русской литературе. – Памятник Брюсову. </w:t>
      </w:r>
      <w:r>
        <w:rPr>
          <w:rStyle w:val="a7"/>
          <w:rFonts w:ascii="Times New Roman" w:hAnsi="Times New Roman" w:cs="Times New Roman"/>
        </w:rPr>
        <w:t xml:space="preserve">// </w:t>
      </w:r>
      <w:proofErr w:type="spellStart"/>
      <w:r>
        <w:rPr>
          <w:rStyle w:val="a7"/>
          <w:rFonts w:ascii="Times New Roman" w:hAnsi="Times New Roman" w:cs="Times New Roman"/>
        </w:rPr>
        <w:t>Lmg</w:t>
      </w:r>
      <w:proofErr w:type="spellEnd"/>
      <w:r>
        <w:rPr>
          <w:rStyle w:val="a7"/>
          <w:rFonts w:ascii="Times New Roman" w:hAnsi="Times New Roman" w:cs="Times New Roman"/>
        </w:rPr>
        <w:t xml:space="preserve">. </w:t>
      </w:r>
      <w:r w:rsidR="00C82866">
        <w:rPr>
          <w:rStyle w:val="a7"/>
          <w:rFonts w:ascii="Times New Roman" w:hAnsi="Times New Roman" w:cs="Times New Roman"/>
        </w:rPr>
        <w:t xml:space="preserve">1927. </w:t>
      </w:r>
      <w:r>
        <w:rPr>
          <w:rStyle w:val="a7"/>
          <w:rFonts w:ascii="Times New Roman" w:hAnsi="Times New Roman" w:cs="Times New Roman"/>
        </w:rPr>
        <w:t xml:space="preserve">Nr. </w:t>
      </w:r>
      <w:r>
        <w:rPr>
          <w:rStyle w:val="a7"/>
          <w:rFonts w:ascii="Times New Roman" w:hAnsi="Times New Roman" w:cs="Times New Roman"/>
          <w:lang w:val="ru-RU"/>
        </w:rPr>
        <w:t>4</w:t>
      </w:r>
      <w:r>
        <w:rPr>
          <w:rStyle w:val="a7"/>
          <w:rFonts w:ascii="Times New Roman" w:hAnsi="Times New Roman" w:cs="Times New Roman"/>
        </w:rPr>
        <w:t xml:space="preserve">. Lk. </w:t>
      </w:r>
      <w:r>
        <w:rPr>
          <w:rStyle w:val="a7"/>
          <w:rFonts w:ascii="Times New Roman" w:hAnsi="Times New Roman" w:cs="Times New Roman"/>
          <w:lang w:val="ru-RU"/>
        </w:rPr>
        <w:t>382.</w:t>
      </w:r>
    </w:p>
    <w:p w:rsidR="00C82866" w:rsidRDefault="00A8411A" w:rsidP="00B01442">
      <w:pPr>
        <w:pStyle w:val="a"/>
        <w:widowControl/>
        <w:shd w:val="clear" w:color="auto" w:fill="FFFFFF"/>
        <w:suppressAutoHyphens w:val="0"/>
        <w:spacing w:before="100" w:after="100"/>
        <w:jc w:val="both"/>
        <w:textAlignment w:val="auto"/>
        <w:rPr>
          <w:rStyle w:val="a7"/>
          <w:rFonts w:ascii="Times New Roman" w:hAnsi="Times New Roman" w:cs="Times New Roman"/>
          <w:lang w:val="ru-RU"/>
        </w:rPr>
      </w:pPr>
      <w:r>
        <w:rPr>
          <w:rStyle w:val="a7"/>
          <w:rFonts w:ascii="Times New Roman" w:hAnsi="Times New Roman" w:cs="Times New Roman"/>
          <w:lang w:val="ru-RU"/>
        </w:rPr>
        <w:t xml:space="preserve">[В Москве в бывшей Мариинской больнице создается музей Достоевского. В ней когда-то его отец работал ординатором, там будущий писатель жил до 16 лет. </w:t>
      </w:r>
    </w:p>
    <w:p w:rsidR="00C82866" w:rsidRDefault="00A8411A" w:rsidP="00B01442">
      <w:pPr>
        <w:pStyle w:val="a"/>
        <w:widowControl/>
        <w:shd w:val="clear" w:color="auto" w:fill="FFFFFF"/>
        <w:suppressAutoHyphens w:val="0"/>
        <w:spacing w:before="100" w:after="100"/>
        <w:jc w:val="both"/>
        <w:textAlignment w:val="auto"/>
        <w:rPr>
          <w:rStyle w:val="a7"/>
          <w:rFonts w:ascii="Times New Roman" w:hAnsi="Times New Roman" w:cs="Times New Roman"/>
        </w:rPr>
      </w:pPr>
      <w:r>
        <w:rPr>
          <w:rStyle w:val="a7"/>
          <w:rFonts w:ascii="Times New Roman" w:hAnsi="Times New Roman" w:cs="Times New Roman"/>
          <w:lang w:val="ru-RU"/>
        </w:rPr>
        <w:t xml:space="preserve">– Известный критик А. </w:t>
      </w:r>
      <w:proofErr w:type="spellStart"/>
      <w:r>
        <w:rPr>
          <w:rStyle w:val="a7"/>
          <w:rFonts w:ascii="Times New Roman" w:hAnsi="Times New Roman" w:cs="Times New Roman"/>
          <w:lang w:val="ru-RU"/>
        </w:rPr>
        <w:t>Воронский</w:t>
      </w:r>
      <w:proofErr w:type="spellEnd"/>
      <w:r>
        <w:rPr>
          <w:rStyle w:val="a7"/>
          <w:rFonts w:ascii="Times New Roman" w:hAnsi="Times New Roman" w:cs="Times New Roman"/>
          <w:lang w:val="ru-RU"/>
        </w:rPr>
        <w:t xml:space="preserve"> издал в издательстве «Круг» сборник своих статей «Литературные типы», в которых характеризуются писатели за последние десять лет – прозаики Е. Замятин, Б. Пильняк, И. Бабель, Вс. Иванов, Л. Леонов Л. Сейфуллина; из поэтов – С. Есенин, К. (</w:t>
      </w:r>
      <w:proofErr w:type="spellStart"/>
      <w:r>
        <w:rPr>
          <w:rStyle w:val="a7"/>
          <w:rFonts w:ascii="Times New Roman" w:hAnsi="Times New Roman" w:cs="Times New Roman"/>
        </w:rPr>
        <w:t>sic</w:t>
      </w:r>
      <w:proofErr w:type="spellEnd"/>
      <w:r>
        <w:rPr>
          <w:rStyle w:val="a7"/>
          <w:rFonts w:ascii="Times New Roman" w:hAnsi="Times New Roman" w:cs="Times New Roman"/>
        </w:rPr>
        <w:t xml:space="preserve">! – </w:t>
      </w:r>
      <w:r>
        <w:rPr>
          <w:rStyle w:val="a7"/>
          <w:rFonts w:ascii="Times New Roman" w:hAnsi="Times New Roman" w:cs="Times New Roman"/>
          <w:i/>
          <w:lang w:val="ru-RU"/>
        </w:rPr>
        <w:t>Т. Ш</w:t>
      </w:r>
      <w:r>
        <w:rPr>
          <w:rStyle w:val="a7"/>
          <w:rFonts w:ascii="Times New Roman" w:hAnsi="Times New Roman" w:cs="Times New Roman"/>
          <w:lang w:val="ru-RU"/>
        </w:rPr>
        <w:t xml:space="preserve">.) Маяковский, Д. Бедный. Три статьи посвящены </w:t>
      </w:r>
      <w:r w:rsidR="00C82866">
        <w:rPr>
          <w:rStyle w:val="a7"/>
          <w:rFonts w:ascii="Times New Roman" w:hAnsi="Times New Roman" w:cs="Times New Roman"/>
          <w:lang w:val="ru-RU"/>
        </w:rPr>
        <w:t xml:space="preserve">литературным </w:t>
      </w:r>
      <w:r>
        <w:rPr>
          <w:rStyle w:val="a7"/>
          <w:rFonts w:ascii="Times New Roman" w:hAnsi="Times New Roman" w:cs="Times New Roman"/>
          <w:lang w:val="ru-RU"/>
        </w:rPr>
        <w:t>объединениям «Октябрь», «Молодая гвардия» и «Перевал». Аннотация романа Ф. Гладкова «Цемент».</w:t>
      </w:r>
      <w:r>
        <w:rPr>
          <w:rStyle w:val="a7"/>
          <w:rFonts w:ascii="Times New Roman" w:hAnsi="Times New Roman" w:cs="Times New Roman"/>
        </w:rPr>
        <w:t xml:space="preserve"> </w:t>
      </w: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lang w:val="ru-RU"/>
        </w:rPr>
        <w:t>– 9 окт. 1926 г. в Москве открыт памятник В. Брюсову скульптора Николая Андреева – автора памятника Гоголю].</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lang w:val="ru-RU"/>
        </w:rPr>
      </w:pP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t xml:space="preserve">Visnapuu, Henrik. </w:t>
      </w:r>
      <w:proofErr w:type="spellStart"/>
      <w:r>
        <w:rPr>
          <w:rStyle w:val="a7"/>
          <w:rFonts w:ascii="Times New Roman" w:hAnsi="Times New Roman" w:cs="Times New Roman"/>
          <w:b/>
        </w:rPr>
        <w:t>Isadora</w:t>
      </w:r>
      <w:proofErr w:type="spellEnd"/>
      <w:r>
        <w:rPr>
          <w:rStyle w:val="a7"/>
          <w:rFonts w:ascii="Times New Roman" w:hAnsi="Times New Roman" w:cs="Times New Roman"/>
          <w:b/>
        </w:rPr>
        <w:t xml:space="preserve"> Duncan †</w:t>
      </w:r>
      <w:r>
        <w:rPr>
          <w:rStyle w:val="a7"/>
          <w:rFonts w:ascii="Times New Roman" w:hAnsi="Times New Roman" w:cs="Times New Roman"/>
        </w:rPr>
        <w:t xml:space="preserve"> </w:t>
      </w:r>
      <w:r>
        <w:rPr>
          <w:rStyle w:val="a7"/>
          <w:rFonts w:ascii="Times New Roman" w:hAnsi="Times New Roman" w:cs="Times New Roman"/>
          <w:lang w:val="ru-RU"/>
        </w:rPr>
        <w:t xml:space="preserve">= Виснапу, Генрик. Айседора Дункан </w:t>
      </w:r>
      <w:r>
        <w:rPr>
          <w:rStyle w:val="a7"/>
          <w:rFonts w:ascii="Times New Roman" w:hAnsi="Times New Roman" w:cs="Times New Roman"/>
        </w:rPr>
        <w:t>[</w:t>
      </w:r>
      <w:r>
        <w:rPr>
          <w:rStyle w:val="a7"/>
          <w:rFonts w:ascii="Times New Roman" w:hAnsi="Times New Roman" w:cs="Times New Roman"/>
          <w:lang w:val="ru-RU"/>
        </w:rPr>
        <w:t>Некролог</w:t>
      </w:r>
      <w:r>
        <w:rPr>
          <w:rStyle w:val="a7"/>
          <w:rFonts w:ascii="Times New Roman" w:hAnsi="Times New Roman" w:cs="Times New Roman"/>
        </w:rPr>
        <w:t xml:space="preserve">] // </w:t>
      </w:r>
      <w:proofErr w:type="spellStart"/>
      <w:r>
        <w:rPr>
          <w:rStyle w:val="a7"/>
          <w:rFonts w:ascii="Times New Roman" w:hAnsi="Times New Roman" w:cs="Times New Roman"/>
        </w:rPr>
        <w:t>Lmg</w:t>
      </w:r>
      <w:proofErr w:type="spellEnd"/>
      <w:r>
        <w:rPr>
          <w:rStyle w:val="a7"/>
          <w:rFonts w:ascii="Times New Roman" w:hAnsi="Times New Roman" w:cs="Times New Roman"/>
        </w:rPr>
        <w:t xml:space="preserve">. </w:t>
      </w:r>
      <w:r w:rsidR="00C82866">
        <w:rPr>
          <w:rStyle w:val="a7"/>
          <w:rFonts w:ascii="Times New Roman" w:hAnsi="Times New Roman" w:cs="Times New Roman"/>
        </w:rPr>
        <w:t xml:space="preserve">1927. </w:t>
      </w:r>
      <w:r>
        <w:rPr>
          <w:rStyle w:val="a7"/>
          <w:rFonts w:ascii="Times New Roman" w:hAnsi="Times New Roman" w:cs="Times New Roman"/>
        </w:rPr>
        <w:t xml:space="preserve">Nr. </w:t>
      </w:r>
      <w:r>
        <w:rPr>
          <w:rStyle w:val="a7"/>
          <w:rFonts w:ascii="Times New Roman" w:hAnsi="Times New Roman" w:cs="Times New Roman"/>
          <w:lang w:val="ru-RU"/>
        </w:rPr>
        <w:t>7</w:t>
      </w:r>
      <w:r>
        <w:rPr>
          <w:rStyle w:val="a7"/>
          <w:rFonts w:ascii="Times New Roman" w:hAnsi="Times New Roman" w:cs="Times New Roman"/>
        </w:rPr>
        <w:t>. Lk. 679—680.</w:t>
      </w: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rPr>
        <w:t xml:space="preserve">[Виснапуу </w:t>
      </w:r>
      <w:proofErr w:type="spellStart"/>
      <w:r>
        <w:rPr>
          <w:rStyle w:val="a7"/>
          <w:rFonts w:ascii="Times New Roman" w:hAnsi="Times New Roman" w:cs="Times New Roman"/>
        </w:rPr>
        <w:t>критикует</w:t>
      </w:r>
      <w:proofErr w:type="spellEnd"/>
      <w:r>
        <w:rPr>
          <w:rStyle w:val="a7"/>
          <w:rFonts w:ascii="Times New Roman" w:hAnsi="Times New Roman" w:cs="Times New Roman"/>
        </w:rPr>
        <w:t xml:space="preserve"> </w:t>
      </w:r>
      <w:proofErr w:type="spellStart"/>
      <w:r>
        <w:rPr>
          <w:rStyle w:val="a7"/>
          <w:rFonts w:ascii="Times New Roman" w:hAnsi="Times New Roman" w:cs="Times New Roman"/>
        </w:rPr>
        <w:t>статью-некролог</w:t>
      </w:r>
      <w:proofErr w:type="spellEnd"/>
      <w:r>
        <w:rPr>
          <w:rStyle w:val="a7"/>
          <w:rFonts w:ascii="Times New Roman" w:hAnsi="Times New Roman" w:cs="Times New Roman"/>
        </w:rPr>
        <w:t xml:space="preserve"> в русской </w:t>
      </w:r>
      <w:proofErr w:type="spellStart"/>
      <w:r>
        <w:rPr>
          <w:rStyle w:val="a7"/>
          <w:rFonts w:ascii="Times New Roman" w:hAnsi="Times New Roman" w:cs="Times New Roman"/>
        </w:rPr>
        <w:t>прессе</w:t>
      </w:r>
      <w:proofErr w:type="spellEnd"/>
      <w:r>
        <w:rPr>
          <w:rStyle w:val="a7"/>
          <w:rFonts w:ascii="Times New Roman" w:hAnsi="Times New Roman" w:cs="Times New Roman"/>
        </w:rPr>
        <w:t xml:space="preserve"> П. Пильского (</w:t>
      </w:r>
      <w:proofErr w:type="spellStart"/>
      <w:r>
        <w:rPr>
          <w:rStyle w:val="a7"/>
          <w:rFonts w:ascii="Times New Roman" w:hAnsi="Times New Roman" w:cs="Times New Roman"/>
        </w:rPr>
        <w:t>называет</w:t>
      </w:r>
      <w:proofErr w:type="spellEnd"/>
      <w:r>
        <w:rPr>
          <w:rStyle w:val="a7"/>
          <w:rFonts w:ascii="Times New Roman" w:hAnsi="Times New Roman" w:cs="Times New Roman"/>
        </w:rPr>
        <w:t xml:space="preserve"> его </w:t>
      </w:r>
      <w:proofErr w:type="spellStart"/>
      <w:r>
        <w:rPr>
          <w:rStyle w:val="a7"/>
          <w:rFonts w:ascii="Times New Roman" w:hAnsi="Times New Roman" w:cs="Times New Roman"/>
        </w:rPr>
        <w:t>какой-то</w:t>
      </w:r>
      <w:proofErr w:type="spellEnd"/>
      <w:r>
        <w:rPr>
          <w:rStyle w:val="a7"/>
          <w:rFonts w:ascii="Times New Roman" w:hAnsi="Times New Roman" w:cs="Times New Roman"/>
        </w:rPr>
        <w:t xml:space="preserve"> «</w:t>
      </w:r>
      <w:proofErr w:type="spellStart"/>
      <w:r>
        <w:rPr>
          <w:rStyle w:val="a7"/>
          <w:rFonts w:ascii="Times New Roman" w:hAnsi="Times New Roman" w:cs="Times New Roman"/>
        </w:rPr>
        <w:t>Pilski-Bulski</w:t>
      </w:r>
      <w:proofErr w:type="spellEnd"/>
      <w:r>
        <w:rPr>
          <w:rStyle w:val="a7"/>
          <w:rFonts w:ascii="Times New Roman" w:hAnsi="Times New Roman" w:cs="Times New Roman"/>
        </w:rPr>
        <w:t>»</w:t>
      </w:r>
      <w:r>
        <w:rPr>
          <w:rStyle w:val="a7"/>
          <w:rFonts w:ascii="Times New Roman" w:hAnsi="Times New Roman" w:cs="Times New Roman"/>
          <w:lang w:val="ru-RU"/>
        </w:rPr>
        <w:t>)</w:t>
      </w:r>
      <w:r>
        <w:rPr>
          <w:rStyle w:val="a7"/>
          <w:rFonts w:ascii="Times New Roman" w:hAnsi="Times New Roman" w:cs="Times New Roman"/>
        </w:rPr>
        <w:t xml:space="preserve">. </w:t>
      </w:r>
      <w:r w:rsidR="00C82866">
        <w:rPr>
          <w:rStyle w:val="a7"/>
          <w:rFonts w:ascii="Times New Roman" w:hAnsi="Times New Roman" w:cs="Times New Roman"/>
          <w:lang w:val="ru-RU"/>
        </w:rPr>
        <w:t>Айседора Дункан – а</w:t>
      </w:r>
      <w:r>
        <w:rPr>
          <w:rStyle w:val="a7"/>
          <w:rFonts w:ascii="Times New Roman" w:hAnsi="Times New Roman" w:cs="Times New Roman"/>
          <w:lang w:val="ru-RU"/>
        </w:rPr>
        <w:t xml:space="preserve">ртистка, </w:t>
      </w:r>
      <w:r w:rsidR="00C82866">
        <w:rPr>
          <w:rStyle w:val="a7"/>
          <w:rFonts w:ascii="Times New Roman" w:hAnsi="Times New Roman" w:cs="Times New Roman"/>
          <w:lang w:val="ru-RU"/>
        </w:rPr>
        <w:t>осуществив</w:t>
      </w:r>
      <w:r>
        <w:rPr>
          <w:rStyle w:val="a7"/>
          <w:rFonts w:ascii="Times New Roman" w:hAnsi="Times New Roman" w:cs="Times New Roman"/>
          <w:shd w:val="clear" w:color="auto" w:fill="FFFFFF"/>
          <w:lang w:val="ru-RU"/>
        </w:rPr>
        <w:t>шая великий переворот</w:t>
      </w:r>
      <w:r w:rsidR="00C82866" w:rsidRPr="00C82866">
        <w:rPr>
          <w:rStyle w:val="a7"/>
          <w:rFonts w:ascii="Times New Roman" w:hAnsi="Times New Roman" w:cs="Times New Roman"/>
          <w:shd w:val="clear" w:color="auto" w:fill="FFFFFF"/>
          <w:lang w:val="ru-RU"/>
        </w:rPr>
        <w:t xml:space="preserve"> </w:t>
      </w:r>
      <w:r w:rsidR="00C82866">
        <w:rPr>
          <w:rStyle w:val="a7"/>
          <w:rFonts w:ascii="Times New Roman" w:hAnsi="Times New Roman" w:cs="Times New Roman"/>
          <w:shd w:val="clear" w:color="auto" w:fill="FFFFFF"/>
          <w:lang w:val="ru-RU"/>
        </w:rPr>
        <w:t>в танцах</w:t>
      </w:r>
      <w:r>
        <w:rPr>
          <w:rStyle w:val="a7"/>
          <w:rFonts w:ascii="Times New Roman" w:hAnsi="Times New Roman" w:cs="Times New Roman"/>
          <w:shd w:val="clear" w:color="auto" w:fill="FFFFFF"/>
          <w:lang w:val="ru-RU"/>
        </w:rPr>
        <w:t>, чья совершенная личность и резко выраженная индивидуальность не вмещалась в рамки христианско-реакционного общества</w:t>
      </w:r>
      <w:r w:rsidR="00C82866">
        <w:rPr>
          <w:rStyle w:val="a7"/>
          <w:rFonts w:ascii="Times New Roman" w:hAnsi="Times New Roman" w:cs="Times New Roman"/>
          <w:shd w:val="clear" w:color="auto" w:fill="FFFFFF"/>
          <w:lang w:val="ru-RU"/>
        </w:rPr>
        <w:t>. Только</w:t>
      </w:r>
      <w:r>
        <w:rPr>
          <w:rStyle w:val="a7"/>
          <w:rFonts w:ascii="Times New Roman" w:hAnsi="Times New Roman" w:cs="Times New Roman"/>
          <w:shd w:val="clear" w:color="auto" w:fill="FFFFFF"/>
          <w:lang w:val="ru-RU"/>
        </w:rPr>
        <w:t xml:space="preserve"> теперь, когда она умерла, </w:t>
      </w:r>
      <w:r w:rsidR="00C82866">
        <w:rPr>
          <w:rStyle w:val="a7"/>
          <w:rFonts w:ascii="Times New Roman" w:hAnsi="Times New Roman" w:cs="Times New Roman"/>
          <w:shd w:val="clear" w:color="auto" w:fill="FFFFFF"/>
          <w:lang w:val="ru-RU"/>
        </w:rPr>
        <w:t xml:space="preserve">Дункан </w:t>
      </w:r>
      <w:r>
        <w:rPr>
          <w:rStyle w:val="a7"/>
          <w:rFonts w:ascii="Times New Roman" w:hAnsi="Times New Roman" w:cs="Times New Roman"/>
          <w:shd w:val="clear" w:color="auto" w:fill="FFFFFF"/>
          <w:lang w:val="ru-RU"/>
        </w:rPr>
        <w:t>стала тем, кем была</w:t>
      </w:r>
      <w:r w:rsidR="00C82866">
        <w:rPr>
          <w:rStyle w:val="a7"/>
          <w:rFonts w:ascii="Times New Roman" w:hAnsi="Times New Roman" w:cs="Times New Roman"/>
          <w:shd w:val="clear" w:color="auto" w:fill="FFFFFF"/>
          <w:lang w:val="ru-RU"/>
        </w:rPr>
        <w:t xml:space="preserve"> на самом деле</w:t>
      </w:r>
      <w:r>
        <w:rPr>
          <w:rStyle w:val="a7"/>
          <w:rFonts w:ascii="Times New Roman" w:hAnsi="Times New Roman" w:cs="Times New Roman"/>
          <w:shd w:val="clear" w:color="auto" w:fill="FFFFFF"/>
          <w:lang w:val="ru-RU"/>
        </w:rPr>
        <w:t xml:space="preserve">. </w:t>
      </w:r>
      <w:r>
        <w:rPr>
          <w:rStyle w:val="a7"/>
          <w:rFonts w:ascii="Times New Roman" w:hAnsi="Times New Roman" w:cs="Times New Roman"/>
          <w:lang w:val="ru-RU"/>
        </w:rPr>
        <w:t xml:space="preserve">Но и теперь за небольшие деньги всякие продажные пигмеи </w:t>
      </w:r>
      <w:proofErr w:type="spellStart"/>
      <w:r>
        <w:rPr>
          <w:rStyle w:val="a7"/>
          <w:rFonts w:ascii="Times New Roman" w:hAnsi="Times New Roman" w:cs="Times New Roman"/>
          <w:lang w:val="ru-RU"/>
        </w:rPr>
        <w:t>Пильские-Бульские</w:t>
      </w:r>
      <w:proofErr w:type="spellEnd"/>
      <w:r>
        <w:rPr>
          <w:rStyle w:val="a7"/>
          <w:rFonts w:ascii="Times New Roman" w:hAnsi="Times New Roman" w:cs="Times New Roman"/>
          <w:lang w:val="ru-RU"/>
        </w:rPr>
        <w:t xml:space="preserve"> мстительно бросают навоз на могилу великой умершей. Стыдно должно быть пигмеям, которые не могут сделать ничего более достойного, как прийти на могилу великого духа, чтобы как собака поднять свою заднюю ногу. Автор указывает днем рождения Дункан – 27.05.1878 – по другим данным это 14 сент. 1877. В некрологе упоминается </w:t>
      </w:r>
      <w:r w:rsidR="00C82866">
        <w:rPr>
          <w:rStyle w:val="a7"/>
          <w:rFonts w:ascii="Times New Roman" w:hAnsi="Times New Roman" w:cs="Times New Roman"/>
          <w:lang w:val="ru-RU"/>
        </w:rPr>
        <w:t>Е</w:t>
      </w:r>
      <w:r>
        <w:rPr>
          <w:rStyle w:val="a7"/>
          <w:rFonts w:ascii="Times New Roman" w:hAnsi="Times New Roman" w:cs="Times New Roman"/>
          <w:lang w:val="ru-RU"/>
        </w:rPr>
        <w:t>сенин как второ</w:t>
      </w:r>
      <w:r w:rsidR="00C82866">
        <w:rPr>
          <w:rStyle w:val="a7"/>
          <w:rFonts w:ascii="Times New Roman" w:hAnsi="Times New Roman" w:cs="Times New Roman"/>
          <w:lang w:val="ru-RU"/>
        </w:rPr>
        <w:t>й</w:t>
      </w:r>
      <w:r>
        <w:rPr>
          <w:rStyle w:val="a7"/>
          <w:rFonts w:ascii="Times New Roman" w:hAnsi="Times New Roman" w:cs="Times New Roman"/>
          <w:lang w:val="ru-RU"/>
        </w:rPr>
        <w:t xml:space="preserve"> муж</w:t>
      </w:r>
      <w:r w:rsidR="00C82866">
        <w:rPr>
          <w:rStyle w:val="a7"/>
          <w:rFonts w:ascii="Times New Roman" w:hAnsi="Times New Roman" w:cs="Times New Roman"/>
          <w:lang w:val="ru-RU"/>
        </w:rPr>
        <w:t xml:space="preserve"> танцовщицы</w:t>
      </w:r>
      <w:r>
        <w:rPr>
          <w:rStyle w:val="a7"/>
          <w:rFonts w:ascii="Times New Roman" w:hAnsi="Times New Roman" w:cs="Times New Roman"/>
          <w:lang w:val="ru-RU"/>
        </w:rPr>
        <w:t xml:space="preserve">, </w:t>
      </w:r>
      <w:r w:rsidR="00E64C2B">
        <w:rPr>
          <w:rStyle w:val="a7"/>
          <w:rFonts w:ascii="Times New Roman" w:hAnsi="Times New Roman" w:cs="Times New Roman"/>
          <w:lang w:val="ru-RU"/>
        </w:rPr>
        <w:t xml:space="preserve">говорится </w:t>
      </w:r>
      <w:r>
        <w:rPr>
          <w:rStyle w:val="a7"/>
          <w:rFonts w:ascii="Times New Roman" w:hAnsi="Times New Roman" w:cs="Times New Roman"/>
          <w:lang w:val="ru-RU"/>
        </w:rPr>
        <w:t xml:space="preserve">о пребывании </w:t>
      </w:r>
      <w:r w:rsidR="00E64C2B">
        <w:rPr>
          <w:rStyle w:val="a7"/>
          <w:rFonts w:ascii="Times New Roman" w:hAnsi="Times New Roman" w:cs="Times New Roman"/>
          <w:lang w:val="ru-RU"/>
        </w:rPr>
        <w:t xml:space="preserve">ее </w:t>
      </w:r>
      <w:r>
        <w:rPr>
          <w:rStyle w:val="a7"/>
          <w:rFonts w:ascii="Times New Roman" w:hAnsi="Times New Roman" w:cs="Times New Roman"/>
          <w:lang w:val="ru-RU"/>
        </w:rPr>
        <w:t>в России с 1921 года</w:t>
      </w:r>
      <w:r w:rsidR="00E64C2B">
        <w:rPr>
          <w:rStyle w:val="a7"/>
          <w:rFonts w:ascii="Times New Roman" w:hAnsi="Times New Roman" w:cs="Times New Roman"/>
          <w:lang w:val="ru-RU"/>
        </w:rPr>
        <w:t xml:space="preserve"> и</w:t>
      </w:r>
      <w:r>
        <w:rPr>
          <w:rStyle w:val="a7"/>
          <w:rFonts w:ascii="Times New Roman" w:hAnsi="Times New Roman" w:cs="Times New Roman"/>
          <w:lang w:val="ru-RU"/>
        </w:rPr>
        <w:t xml:space="preserve"> о трагической роли России в судьбе артистки. Там она организовала школу свободного танца, и эта затея окончилось для нее неудачей; об отношениях ее с Луначарским, Мейерхольдом и Маяковским. </w:t>
      </w:r>
      <w:r w:rsidR="00F81370">
        <w:rPr>
          <w:rStyle w:val="a7"/>
          <w:rFonts w:ascii="Times New Roman" w:hAnsi="Times New Roman" w:cs="Times New Roman"/>
          <w:lang w:val="ru-RU"/>
        </w:rPr>
        <w:t>˂</w:t>
      </w:r>
      <w:r>
        <w:rPr>
          <w:rStyle w:val="a7"/>
          <w:rFonts w:ascii="Times New Roman" w:hAnsi="Times New Roman" w:cs="Times New Roman"/>
          <w:lang w:val="ru-RU"/>
        </w:rPr>
        <w:t>С</w:t>
      </w:r>
      <w:r w:rsidR="00E64C2B">
        <w:rPr>
          <w:rStyle w:val="a7"/>
          <w:rFonts w:ascii="Times New Roman" w:hAnsi="Times New Roman" w:cs="Times New Roman"/>
          <w:lang w:val="ru-RU"/>
        </w:rPr>
        <w:t>м. также некрологи, посвященные Дункан в эстонское периодике</w:t>
      </w:r>
      <w:r>
        <w:rPr>
          <w:rStyle w:val="a7"/>
          <w:rFonts w:ascii="Times New Roman" w:hAnsi="Times New Roman" w:cs="Times New Roman"/>
          <w:lang w:val="en-US"/>
        </w:rPr>
        <w:t xml:space="preserve">: </w:t>
      </w:r>
      <w:r>
        <w:rPr>
          <w:rStyle w:val="a7"/>
          <w:rFonts w:ascii="Times New Roman" w:hAnsi="Times New Roman" w:cs="Times New Roman"/>
        </w:rPr>
        <w:t xml:space="preserve">B. </w:t>
      </w:r>
      <w:proofErr w:type="spellStart"/>
      <w:r>
        <w:rPr>
          <w:rStyle w:val="a7"/>
          <w:rFonts w:ascii="Times New Roman" w:hAnsi="Times New Roman" w:cs="Times New Roman"/>
        </w:rPr>
        <w:t>Isadora</w:t>
      </w:r>
      <w:proofErr w:type="spellEnd"/>
      <w:r>
        <w:rPr>
          <w:rStyle w:val="a7"/>
          <w:rFonts w:ascii="Times New Roman" w:hAnsi="Times New Roman" w:cs="Times New Roman"/>
        </w:rPr>
        <w:t xml:space="preserve"> Duncan surnud // </w:t>
      </w:r>
      <w:r>
        <w:rPr>
          <w:rStyle w:val="a7"/>
          <w:rFonts w:ascii="Times New Roman" w:hAnsi="Times New Roman" w:cs="Times New Roman"/>
          <w:i/>
        </w:rPr>
        <w:t>Kaja. 1927.16. sept. Nr. 215. Lk. 3</w:t>
      </w:r>
      <w:r>
        <w:rPr>
          <w:rStyle w:val="a7"/>
          <w:rFonts w:ascii="Times New Roman" w:hAnsi="Times New Roman" w:cs="Times New Roman"/>
        </w:rPr>
        <w:t xml:space="preserve">; </w:t>
      </w:r>
      <w:proofErr w:type="spellStart"/>
      <w:r>
        <w:rPr>
          <w:rStyle w:val="a7"/>
          <w:rFonts w:ascii="Times New Roman" w:hAnsi="Times New Roman" w:cs="Times New Roman"/>
        </w:rPr>
        <w:t>Isadora</w:t>
      </w:r>
      <w:proofErr w:type="spellEnd"/>
      <w:r>
        <w:rPr>
          <w:rStyle w:val="a7"/>
          <w:rFonts w:ascii="Times New Roman" w:hAnsi="Times New Roman" w:cs="Times New Roman"/>
        </w:rPr>
        <w:t xml:space="preserve"> </w:t>
      </w:r>
      <w:proofErr w:type="spellStart"/>
      <w:r>
        <w:rPr>
          <w:rStyle w:val="a7"/>
          <w:rFonts w:ascii="Times New Roman" w:hAnsi="Times New Roman" w:cs="Times New Roman"/>
        </w:rPr>
        <w:t>Dunkani</w:t>
      </w:r>
      <w:proofErr w:type="spellEnd"/>
      <w:r>
        <w:rPr>
          <w:rStyle w:val="a7"/>
          <w:rFonts w:ascii="Times New Roman" w:hAnsi="Times New Roman" w:cs="Times New Roman"/>
        </w:rPr>
        <w:t xml:space="preserve"> traagiline surm // </w:t>
      </w:r>
      <w:r>
        <w:rPr>
          <w:rStyle w:val="a7"/>
          <w:rFonts w:ascii="Times New Roman" w:hAnsi="Times New Roman" w:cs="Times New Roman"/>
          <w:i/>
        </w:rPr>
        <w:t xml:space="preserve">Päevaleht. 1927. 16. sept. Nr. 252. Lk. 4 </w:t>
      </w:r>
      <w:r>
        <w:rPr>
          <w:rStyle w:val="a7"/>
          <w:rFonts w:ascii="Times New Roman" w:hAnsi="Times New Roman" w:cs="Times New Roman"/>
        </w:rPr>
        <w:t>(</w:t>
      </w:r>
      <w:r>
        <w:rPr>
          <w:rStyle w:val="a7"/>
          <w:rFonts w:ascii="Times New Roman" w:hAnsi="Times New Roman" w:cs="Times New Roman"/>
          <w:lang w:val="ru-RU"/>
        </w:rPr>
        <w:t>написали, что она умерла в возрасте 49 лет</w:t>
      </w:r>
      <w:r>
        <w:rPr>
          <w:rStyle w:val="a7"/>
          <w:rFonts w:ascii="Times New Roman" w:hAnsi="Times New Roman" w:cs="Times New Roman"/>
        </w:rPr>
        <w:t xml:space="preserve">); </w:t>
      </w:r>
      <w:r>
        <w:rPr>
          <w:rStyle w:val="a7"/>
          <w:rFonts w:ascii="Times New Roman" w:hAnsi="Times New Roman" w:cs="Times New Roman"/>
          <w:i/>
          <w:lang w:val="ru-RU"/>
        </w:rPr>
        <w:t>Наша газета. 1927. 16 сент. № 148</w:t>
      </w:r>
      <w:r>
        <w:rPr>
          <w:rStyle w:val="a7"/>
          <w:rFonts w:ascii="Times New Roman" w:hAnsi="Times New Roman" w:cs="Times New Roman"/>
          <w:lang w:val="ru-RU"/>
        </w:rPr>
        <w:t xml:space="preserve">. С. 1 (пишут, что умерла в 45 лет); </w:t>
      </w:r>
      <w:proofErr w:type="spellStart"/>
      <w:r>
        <w:rPr>
          <w:rStyle w:val="a7"/>
          <w:rFonts w:ascii="Times New Roman" w:hAnsi="Times New Roman" w:cs="Times New Roman"/>
        </w:rPr>
        <w:t>Isadora</w:t>
      </w:r>
      <w:proofErr w:type="spellEnd"/>
      <w:r>
        <w:rPr>
          <w:rStyle w:val="a7"/>
          <w:rFonts w:ascii="Times New Roman" w:hAnsi="Times New Roman" w:cs="Times New Roman"/>
        </w:rPr>
        <w:t xml:space="preserve"> Duncan surm // </w:t>
      </w:r>
      <w:r>
        <w:rPr>
          <w:rStyle w:val="a7"/>
          <w:rFonts w:ascii="Times New Roman" w:hAnsi="Times New Roman" w:cs="Times New Roman"/>
          <w:i/>
        </w:rPr>
        <w:t>Postimees. 1927. 17. sept</w:t>
      </w:r>
      <w:r>
        <w:rPr>
          <w:rStyle w:val="a7"/>
          <w:rFonts w:ascii="Times New Roman" w:hAnsi="Times New Roman" w:cs="Times New Roman"/>
        </w:rPr>
        <w:t>. Nr. 252. Lk. 5, portr.</w:t>
      </w:r>
      <w:r w:rsidR="00F81370">
        <w:rPr>
          <w:rStyle w:val="a7"/>
          <w:rFonts w:ascii="Times New Roman" w:hAnsi="Times New Roman" w:cs="Times New Roman"/>
          <w:lang w:val="ru-RU"/>
        </w:rPr>
        <w:t xml:space="preserve"> </w:t>
      </w:r>
      <w:r w:rsidR="00F81370" w:rsidRPr="00F81370">
        <w:rPr>
          <w:rStyle w:val="a7"/>
          <w:rFonts w:ascii="Times New Roman" w:hAnsi="Times New Roman" w:cs="Times New Roman"/>
          <w:b/>
        </w:rPr>
        <w:t>–</w:t>
      </w:r>
      <w:r w:rsidR="00F81370">
        <w:rPr>
          <w:rStyle w:val="a7"/>
          <w:rFonts w:ascii="Times New Roman" w:hAnsi="Times New Roman" w:cs="Times New Roman"/>
          <w:lang w:val="ru-RU"/>
        </w:rPr>
        <w:t xml:space="preserve"> </w:t>
      </w:r>
      <w:r w:rsidR="00F81370" w:rsidRPr="00E64C2B">
        <w:rPr>
          <w:rStyle w:val="a7"/>
          <w:rFonts w:ascii="Times New Roman" w:hAnsi="Times New Roman" w:cs="Times New Roman"/>
          <w:i/>
          <w:lang w:val="ru-RU"/>
        </w:rPr>
        <w:t>Т. Ш</w:t>
      </w:r>
      <w:r w:rsidR="00F81370">
        <w:rPr>
          <w:rStyle w:val="a7"/>
          <w:rFonts w:ascii="Times New Roman" w:hAnsi="Times New Roman" w:cs="Times New Roman"/>
          <w:lang w:val="ru-RU"/>
        </w:rPr>
        <w:t>.</w:t>
      </w:r>
      <w:r w:rsidR="00F81370">
        <w:rPr>
          <w:rStyle w:val="a7"/>
          <w:rFonts w:ascii="Times New Roman" w:hAnsi="Times New Roman" w:cs="Times New Roman"/>
        </w:rPr>
        <w:t>&gt;</w:t>
      </w:r>
      <w:r>
        <w:rPr>
          <w:rStyle w:val="a7"/>
          <w:rFonts w:ascii="Times New Roman" w:hAnsi="Times New Roman" w:cs="Times New Roman"/>
          <w:lang w:val="ru-RU"/>
        </w:rPr>
        <w:t>].</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rPr>
      </w:pPr>
    </w:p>
    <w:p w:rsidR="00A8411A" w:rsidRDefault="00D66B31"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t xml:space="preserve">VARIA. Autoriõiguse lepingud. </w:t>
      </w:r>
      <w:r w:rsidR="00431FB1" w:rsidRPr="00F81370">
        <w:rPr>
          <w:rStyle w:val="a7"/>
          <w:rFonts w:ascii="Times New Roman" w:hAnsi="Times New Roman" w:cs="Times New Roman"/>
          <w:b/>
        </w:rPr>
        <w:t>–</w:t>
      </w:r>
      <w:r w:rsidR="00A8411A">
        <w:rPr>
          <w:rStyle w:val="a7"/>
          <w:rFonts w:ascii="Times New Roman" w:hAnsi="Times New Roman" w:cs="Times New Roman"/>
          <w:b/>
        </w:rPr>
        <w:t xml:space="preserve"> Tsenseeritud Rolland</w:t>
      </w:r>
      <w:r w:rsidR="00A8411A">
        <w:rPr>
          <w:rStyle w:val="a7"/>
          <w:rFonts w:ascii="Times New Roman" w:hAnsi="Times New Roman" w:cs="Times New Roman"/>
        </w:rPr>
        <w:t xml:space="preserve">. = </w:t>
      </w:r>
      <w:proofErr w:type="spellStart"/>
      <w:r w:rsidR="00A8411A">
        <w:rPr>
          <w:rStyle w:val="a7"/>
          <w:rFonts w:ascii="Times New Roman" w:hAnsi="Times New Roman" w:cs="Times New Roman"/>
        </w:rPr>
        <w:t>Разное</w:t>
      </w:r>
      <w:proofErr w:type="spellEnd"/>
      <w:r w:rsidR="00A8411A">
        <w:rPr>
          <w:rStyle w:val="a7"/>
          <w:rFonts w:ascii="Times New Roman" w:hAnsi="Times New Roman" w:cs="Times New Roman"/>
        </w:rPr>
        <w:t xml:space="preserve">. </w:t>
      </w:r>
      <w:r>
        <w:rPr>
          <w:rStyle w:val="a7"/>
          <w:rFonts w:ascii="Times New Roman" w:hAnsi="Times New Roman" w:cs="Times New Roman"/>
          <w:lang w:val="ru-RU"/>
        </w:rPr>
        <w:t xml:space="preserve">Договора об авторском праве. </w:t>
      </w:r>
      <w:proofErr w:type="spellStart"/>
      <w:r w:rsidR="00A8411A">
        <w:rPr>
          <w:rStyle w:val="a7"/>
          <w:rFonts w:ascii="Times New Roman" w:hAnsi="Times New Roman" w:cs="Times New Roman"/>
        </w:rPr>
        <w:t>Роллан</w:t>
      </w:r>
      <w:proofErr w:type="spellEnd"/>
      <w:r w:rsidR="00A8411A">
        <w:rPr>
          <w:rStyle w:val="a7"/>
          <w:rFonts w:ascii="Times New Roman" w:hAnsi="Times New Roman" w:cs="Times New Roman"/>
        </w:rPr>
        <w:t xml:space="preserve"> под </w:t>
      </w:r>
      <w:proofErr w:type="spellStart"/>
      <w:r w:rsidR="00A8411A">
        <w:rPr>
          <w:rStyle w:val="a7"/>
          <w:rFonts w:ascii="Times New Roman" w:hAnsi="Times New Roman" w:cs="Times New Roman"/>
        </w:rPr>
        <w:t>цензурой</w:t>
      </w:r>
      <w:proofErr w:type="spellEnd"/>
      <w:r w:rsidR="00A8411A">
        <w:rPr>
          <w:rStyle w:val="a7"/>
          <w:rFonts w:ascii="Times New Roman" w:hAnsi="Times New Roman" w:cs="Times New Roman"/>
        </w:rPr>
        <w:t xml:space="preserve">. // </w:t>
      </w:r>
      <w:proofErr w:type="spellStart"/>
      <w:r w:rsidR="00A8411A">
        <w:rPr>
          <w:rStyle w:val="a7"/>
          <w:rFonts w:ascii="Times New Roman" w:hAnsi="Times New Roman" w:cs="Times New Roman"/>
        </w:rPr>
        <w:t>Lmg</w:t>
      </w:r>
      <w:proofErr w:type="spellEnd"/>
      <w:r w:rsidR="00A8411A">
        <w:rPr>
          <w:rStyle w:val="a7"/>
          <w:rFonts w:ascii="Times New Roman" w:hAnsi="Times New Roman" w:cs="Times New Roman"/>
        </w:rPr>
        <w:t xml:space="preserve">. </w:t>
      </w:r>
      <w:r w:rsidR="00A8411A">
        <w:rPr>
          <w:rStyle w:val="a7"/>
          <w:rFonts w:ascii="Times New Roman" w:hAnsi="Times New Roman" w:cs="Times New Roman"/>
          <w:lang w:val="ru-RU"/>
        </w:rPr>
        <w:t xml:space="preserve">1927. </w:t>
      </w:r>
      <w:r w:rsidR="00A8411A">
        <w:rPr>
          <w:rStyle w:val="a7"/>
          <w:rFonts w:ascii="Times New Roman" w:hAnsi="Times New Roman" w:cs="Times New Roman"/>
        </w:rPr>
        <w:t xml:space="preserve">Nr. 7. Lk. </w:t>
      </w:r>
      <w:r w:rsidR="00A8411A">
        <w:rPr>
          <w:rStyle w:val="a7"/>
          <w:rFonts w:ascii="Times New Roman" w:hAnsi="Times New Roman" w:cs="Times New Roman"/>
          <w:lang w:val="ru-RU"/>
        </w:rPr>
        <w:t>68</w:t>
      </w:r>
      <w:r w:rsidR="00A8411A">
        <w:rPr>
          <w:rStyle w:val="a7"/>
          <w:rFonts w:ascii="Times New Roman" w:hAnsi="Times New Roman" w:cs="Times New Roman"/>
        </w:rPr>
        <w:t xml:space="preserve">5, </w:t>
      </w:r>
      <w:r w:rsidR="00A8411A">
        <w:rPr>
          <w:rStyle w:val="a7"/>
          <w:rFonts w:ascii="Times New Roman" w:hAnsi="Times New Roman" w:cs="Times New Roman"/>
          <w:lang w:val="ru-RU"/>
        </w:rPr>
        <w:t>6</w:t>
      </w:r>
      <w:r w:rsidR="00A8411A">
        <w:rPr>
          <w:rStyle w:val="a7"/>
          <w:rFonts w:ascii="Times New Roman" w:hAnsi="Times New Roman" w:cs="Times New Roman"/>
        </w:rPr>
        <w:t>86.</w:t>
      </w:r>
    </w:p>
    <w:p w:rsidR="00E64C2B" w:rsidRDefault="00A8411A" w:rsidP="00B01442">
      <w:pPr>
        <w:pStyle w:val="a"/>
        <w:widowControl/>
        <w:shd w:val="clear" w:color="auto" w:fill="FFFFFF"/>
        <w:suppressAutoHyphens w:val="0"/>
        <w:spacing w:before="100" w:after="100"/>
        <w:jc w:val="both"/>
        <w:textAlignment w:val="auto"/>
        <w:rPr>
          <w:rStyle w:val="a7"/>
          <w:rFonts w:ascii="Times New Roman" w:hAnsi="Times New Roman" w:cs="Times New Roman"/>
          <w:lang w:val="ru-RU"/>
        </w:rPr>
      </w:pPr>
      <w:r>
        <w:rPr>
          <w:rStyle w:val="a7"/>
          <w:rFonts w:ascii="Times New Roman" w:hAnsi="Times New Roman" w:cs="Times New Roman"/>
        </w:rPr>
        <w:t>[</w:t>
      </w:r>
      <w:r>
        <w:rPr>
          <w:rStyle w:val="a7"/>
          <w:rFonts w:ascii="Times New Roman" w:hAnsi="Times New Roman" w:cs="Times New Roman"/>
          <w:lang w:val="ru-RU"/>
        </w:rPr>
        <w:t>Между Россией, Италией и Германией подписан договор об авторском праве. До сих пор права русских писателей в Германии были не защищены. По договору теперь половина гонорара причитается авто</w:t>
      </w:r>
      <w:r w:rsidR="00E81D8A">
        <w:rPr>
          <w:rStyle w:val="a7"/>
          <w:rFonts w:ascii="Times New Roman" w:hAnsi="Times New Roman" w:cs="Times New Roman"/>
          <w:lang w:val="ru-RU"/>
        </w:rPr>
        <w:t xml:space="preserve">ру, а половина – переводчику. </w:t>
      </w:r>
    </w:p>
    <w:p w:rsidR="00A8411A" w:rsidRDefault="00E64C2B"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rPr>
        <w:t>—</w:t>
      </w:r>
      <w:r w:rsidR="00A8411A">
        <w:rPr>
          <w:rStyle w:val="a7"/>
          <w:rFonts w:ascii="Times New Roman" w:hAnsi="Times New Roman" w:cs="Times New Roman"/>
          <w:lang w:val="ru-RU"/>
        </w:rPr>
        <w:t xml:space="preserve"> В советской России при издании нового романа </w:t>
      </w:r>
      <w:proofErr w:type="spellStart"/>
      <w:r w:rsidR="00A8411A">
        <w:rPr>
          <w:rStyle w:val="a7"/>
          <w:rFonts w:ascii="Times New Roman" w:hAnsi="Times New Roman" w:cs="Times New Roman"/>
          <w:lang w:val="ru-RU"/>
        </w:rPr>
        <w:t>Роме</w:t>
      </w:r>
      <w:bookmarkStart w:id="0" w:name="_GoBack"/>
      <w:bookmarkEnd w:id="0"/>
      <w:r w:rsidR="00A8411A">
        <w:rPr>
          <w:rStyle w:val="a7"/>
          <w:rFonts w:ascii="Times New Roman" w:hAnsi="Times New Roman" w:cs="Times New Roman"/>
          <w:lang w:val="ru-RU"/>
        </w:rPr>
        <w:t>на</w:t>
      </w:r>
      <w:proofErr w:type="spellEnd"/>
      <w:r w:rsidR="00A8411A">
        <w:rPr>
          <w:rStyle w:val="a7"/>
          <w:rFonts w:ascii="Times New Roman" w:hAnsi="Times New Roman" w:cs="Times New Roman"/>
          <w:lang w:val="ru-RU"/>
        </w:rPr>
        <w:t xml:space="preserve"> Роллана «Мать и сын» (третья книга романа «Очарованная душа») </w:t>
      </w:r>
      <w:r>
        <w:rPr>
          <w:rStyle w:val="a7"/>
          <w:rFonts w:ascii="Times New Roman" w:hAnsi="Times New Roman" w:cs="Times New Roman"/>
          <w:lang w:val="ru-RU"/>
        </w:rPr>
        <w:t xml:space="preserve">текст был </w:t>
      </w:r>
      <w:r w:rsidR="00A8411A">
        <w:rPr>
          <w:rStyle w:val="a7"/>
          <w:rFonts w:ascii="Times New Roman" w:hAnsi="Times New Roman" w:cs="Times New Roman"/>
          <w:lang w:val="ru-RU"/>
        </w:rPr>
        <w:t>значительно сокра</w:t>
      </w:r>
      <w:r>
        <w:rPr>
          <w:rStyle w:val="a7"/>
          <w:rFonts w:ascii="Times New Roman" w:hAnsi="Times New Roman" w:cs="Times New Roman"/>
          <w:lang w:val="ru-RU"/>
        </w:rPr>
        <w:t>щен</w:t>
      </w:r>
      <w:r w:rsidR="00A8411A">
        <w:rPr>
          <w:rStyle w:val="a7"/>
          <w:rFonts w:ascii="Times New Roman" w:hAnsi="Times New Roman" w:cs="Times New Roman"/>
          <w:lang w:val="ru-RU"/>
        </w:rPr>
        <w:t xml:space="preserve"> и </w:t>
      </w:r>
      <w:proofErr w:type="spellStart"/>
      <w:r w:rsidR="00A8411A">
        <w:rPr>
          <w:rStyle w:val="a7"/>
          <w:rFonts w:ascii="Times New Roman" w:hAnsi="Times New Roman" w:cs="Times New Roman"/>
          <w:lang w:val="ru-RU"/>
        </w:rPr>
        <w:t>отцензурова</w:t>
      </w:r>
      <w:r>
        <w:rPr>
          <w:rStyle w:val="a7"/>
          <w:rFonts w:ascii="Times New Roman" w:hAnsi="Times New Roman" w:cs="Times New Roman"/>
          <w:lang w:val="ru-RU"/>
        </w:rPr>
        <w:t>н</w:t>
      </w:r>
      <w:proofErr w:type="spellEnd"/>
      <w:r w:rsidR="00A8411A">
        <w:rPr>
          <w:rStyle w:val="a7"/>
          <w:rFonts w:ascii="Times New Roman" w:hAnsi="Times New Roman" w:cs="Times New Roman"/>
          <w:lang w:val="ru-RU"/>
        </w:rPr>
        <w:t xml:space="preserve"> </w:t>
      </w:r>
      <w:r>
        <w:rPr>
          <w:rStyle w:val="a7"/>
          <w:rFonts w:ascii="Times New Roman" w:hAnsi="Times New Roman" w:cs="Times New Roman"/>
          <w:lang w:val="ru-RU"/>
        </w:rPr>
        <w:t>так</w:t>
      </w:r>
      <w:r w:rsidR="00A8411A">
        <w:rPr>
          <w:rStyle w:val="a7"/>
          <w:rFonts w:ascii="Times New Roman" w:hAnsi="Times New Roman" w:cs="Times New Roman"/>
          <w:lang w:val="ru-RU"/>
        </w:rPr>
        <w:t xml:space="preserve">, </w:t>
      </w:r>
      <w:r>
        <w:rPr>
          <w:rStyle w:val="a7"/>
          <w:rFonts w:ascii="Times New Roman" w:hAnsi="Times New Roman" w:cs="Times New Roman"/>
          <w:lang w:val="ru-RU"/>
        </w:rPr>
        <w:t xml:space="preserve">что </w:t>
      </w:r>
      <w:r w:rsidR="00A8411A">
        <w:rPr>
          <w:rStyle w:val="a7"/>
          <w:rFonts w:ascii="Times New Roman" w:hAnsi="Times New Roman" w:cs="Times New Roman"/>
          <w:lang w:val="ru-RU"/>
        </w:rPr>
        <w:t>в некоторых местах</w:t>
      </w:r>
      <w:r>
        <w:rPr>
          <w:rStyle w:val="a7"/>
          <w:rFonts w:ascii="Times New Roman" w:hAnsi="Times New Roman" w:cs="Times New Roman"/>
          <w:lang w:val="ru-RU"/>
        </w:rPr>
        <w:t xml:space="preserve"> искажен </w:t>
      </w:r>
      <w:r w:rsidR="00A8411A">
        <w:rPr>
          <w:rStyle w:val="a7"/>
          <w:rFonts w:ascii="Times New Roman" w:hAnsi="Times New Roman" w:cs="Times New Roman"/>
          <w:lang w:val="ru-RU"/>
        </w:rPr>
        <w:t>даже смысл произведения</w:t>
      </w:r>
      <w:r w:rsidR="00A8411A">
        <w:rPr>
          <w:rStyle w:val="a7"/>
          <w:rFonts w:ascii="Times New Roman" w:hAnsi="Times New Roman" w:cs="Times New Roman"/>
        </w:rPr>
        <w:t>]</w:t>
      </w:r>
      <w:r w:rsidR="00A8411A">
        <w:rPr>
          <w:rStyle w:val="a7"/>
          <w:rFonts w:ascii="Times New Roman" w:hAnsi="Times New Roman" w:cs="Times New Roman"/>
          <w:lang w:val="ru-RU"/>
        </w:rPr>
        <w:t>.</w:t>
      </w:r>
    </w:p>
    <w:p w:rsidR="00A8411A" w:rsidRDefault="00A8411A" w:rsidP="00B01442">
      <w:pPr>
        <w:pStyle w:val="a"/>
        <w:widowControl/>
        <w:shd w:val="clear" w:color="auto" w:fill="FFFFFF"/>
        <w:suppressAutoHyphens w:val="0"/>
        <w:spacing w:before="100" w:after="100"/>
        <w:jc w:val="both"/>
        <w:textAlignment w:val="auto"/>
        <w:rPr>
          <w:rFonts w:hint="eastAsia"/>
        </w:rPr>
      </w:pP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lastRenderedPageBreak/>
        <w:t>Rasmus Kangro-Pool. Kunstinäitused Tallinnas sügisel</w:t>
      </w:r>
      <w:r>
        <w:rPr>
          <w:rStyle w:val="a7"/>
          <w:rFonts w:ascii="Times New Roman" w:hAnsi="Times New Roman" w:cs="Times New Roman"/>
        </w:rPr>
        <w:t xml:space="preserve"> = </w:t>
      </w:r>
      <w:proofErr w:type="spellStart"/>
      <w:r>
        <w:rPr>
          <w:rStyle w:val="a7"/>
          <w:rFonts w:ascii="Times New Roman" w:hAnsi="Times New Roman" w:cs="Times New Roman"/>
        </w:rPr>
        <w:t>Расмус</w:t>
      </w:r>
      <w:proofErr w:type="spellEnd"/>
      <w:r>
        <w:rPr>
          <w:rStyle w:val="a7"/>
          <w:rFonts w:ascii="Times New Roman" w:hAnsi="Times New Roman" w:cs="Times New Roman"/>
        </w:rPr>
        <w:t xml:space="preserve"> Кангро-Поол</w:t>
      </w:r>
      <w:r w:rsidRPr="0097282F">
        <w:rPr>
          <w:rStyle w:val="a7"/>
          <w:rFonts w:ascii="Times New Roman" w:hAnsi="Times New Roman" w:cs="Times New Roman"/>
        </w:rPr>
        <w:t>ь</w:t>
      </w:r>
      <w:r>
        <w:rPr>
          <w:rStyle w:val="a7"/>
          <w:rFonts w:ascii="Times New Roman" w:hAnsi="Times New Roman" w:cs="Times New Roman"/>
        </w:rPr>
        <w:t xml:space="preserve">. </w:t>
      </w:r>
      <w:r>
        <w:rPr>
          <w:rStyle w:val="a7"/>
          <w:rFonts w:ascii="Times New Roman" w:hAnsi="Times New Roman" w:cs="Times New Roman"/>
          <w:lang w:val="ru-RU"/>
        </w:rPr>
        <w:t>Осенние художественные выставки в Таллинне.</w:t>
      </w:r>
      <w:r>
        <w:rPr>
          <w:rStyle w:val="a7"/>
          <w:rFonts w:ascii="Times New Roman" w:hAnsi="Times New Roman" w:cs="Times New Roman"/>
        </w:rPr>
        <w:t xml:space="preserve"> // </w:t>
      </w:r>
      <w:proofErr w:type="spellStart"/>
      <w:r>
        <w:rPr>
          <w:rStyle w:val="a7"/>
          <w:rFonts w:ascii="Times New Roman" w:hAnsi="Times New Roman" w:cs="Times New Roman"/>
        </w:rPr>
        <w:t>Lmg</w:t>
      </w:r>
      <w:proofErr w:type="spellEnd"/>
      <w:r>
        <w:rPr>
          <w:rStyle w:val="a7"/>
          <w:rFonts w:ascii="Times New Roman" w:hAnsi="Times New Roman" w:cs="Times New Roman"/>
        </w:rPr>
        <w:t>. 1927. Nr. 8. Lk. 766—</w:t>
      </w:r>
      <w:r>
        <w:rPr>
          <w:rStyle w:val="a7"/>
          <w:rFonts w:ascii="Times New Roman" w:hAnsi="Times New Roman" w:cs="Times New Roman"/>
          <w:lang w:val="ru-RU"/>
        </w:rPr>
        <w:t>772.</w:t>
      </w: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rPr>
        <w:t>[</w:t>
      </w:r>
      <w:r>
        <w:rPr>
          <w:rStyle w:val="a7"/>
          <w:rFonts w:ascii="Times New Roman" w:hAnsi="Times New Roman" w:cs="Times New Roman"/>
          <w:lang w:val="ru-RU"/>
        </w:rPr>
        <w:t xml:space="preserve">О трех </w:t>
      </w:r>
      <w:r w:rsidR="00E64C2B">
        <w:rPr>
          <w:rStyle w:val="a7"/>
          <w:rFonts w:ascii="Times New Roman" w:hAnsi="Times New Roman" w:cs="Times New Roman"/>
          <w:lang w:val="ru-RU"/>
        </w:rPr>
        <w:t xml:space="preserve">художественных </w:t>
      </w:r>
      <w:r>
        <w:rPr>
          <w:rStyle w:val="a7"/>
          <w:rFonts w:ascii="Times New Roman" w:hAnsi="Times New Roman" w:cs="Times New Roman"/>
          <w:lang w:val="ru-RU"/>
        </w:rPr>
        <w:t>выставках</w:t>
      </w:r>
      <w:r w:rsidR="00E64C2B">
        <w:rPr>
          <w:rStyle w:val="a7"/>
          <w:rFonts w:ascii="Times New Roman" w:hAnsi="Times New Roman" w:cs="Times New Roman"/>
          <w:lang w:val="ru-RU"/>
        </w:rPr>
        <w:t xml:space="preserve"> в Таллинне и в Тарту</w:t>
      </w:r>
      <w:r w:rsidR="00E64C2B" w:rsidRPr="00E64C2B">
        <w:rPr>
          <w:rStyle w:val="a7"/>
          <w:rFonts w:ascii="Times New Roman" w:hAnsi="Times New Roman" w:cs="Times New Roman"/>
          <w:lang w:val="ru-RU"/>
        </w:rPr>
        <w:t xml:space="preserve"> </w:t>
      </w:r>
      <w:r w:rsidR="00E64C2B">
        <w:rPr>
          <w:rStyle w:val="a7"/>
          <w:rFonts w:ascii="Times New Roman" w:hAnsi="Times New Roman" w:cs="Times New Roman"/>
          <w:lang w:val="ru-RU"/>
        </w:rPr>
        <w:t>(в общества «Паллас»). Выставка</w:t>
      </w:r>
      <w:r>
        <w:rPr>
          <w:rStyle w:val="a7"/>
          <w:rFonts w:ascii="Times New Roman" w:hAnsi="Times New Roman" w:cs="Times New Roman"/>
          <w:lang w:val="ru-RU"/>
        </w:rPr>
        <w:t xml:space="preserve"> Центральн</w:t>
      </w:r>
      <w:r w:rsidR="00E64C2B">
        <w:rPr>
          <w:rStyle w:val="a7"/>
          <w:rFonts w:ascii="Times New Roman" w:hAnsi="Times New Roman" w:cs="Times New Roman"/>
          <w:lang w:val="ru-RU"/>
        </w:rPr>
        <w:t xml:space="preserve">ого Союза эстонских художников </w:t>
      </w:r>
      <w:r>
        <w:rPr>
          <w:rStyle w:val="a7"/>
          <w:rFonts w:ascii="Times New Roman" w:hAnsi="Times New Roman" w:cs="Times New Roman"/>
          <w:lang w:val="ru-RU"/>
        </w:rPr>
        <w:t>открылась 11 с</w:t>
      </w:r>
      <w:r w:rsidR="00E64C2B">
        <w:rPr>
          <w:rStyle w:val="a7"/>
          <w:rFonts w:ascii="Times New Roman" w:hAnsi="Times New Roman" w:cs="Times New Roman"/>
          <w:lang w:val="ru-RU"/>
        </w:rPr>
        <w:t xml:space="preserve">ент. </w:t>
      </w:r>
      <w:r w:rsidR="00D139F3">
        <w:rPr>
          <w:rStyle w:val="a7"/>
          <w:rFonts w:ascii="Times New Roman" w:hAnsi="Times New Roman" w:cs="Times New Roman"/>
          <w:lang w:val="ru-RU"/>
        </w:rPr>
        <w:t xml:space="preserve">в Таллинне </w:t>
      </w:r>
      <w:r w:rsidR="00E64C2B">
        <w:rPr>
          <w:rStyle w:val="a7"/>
          <w:rFonts w:ascii="Times New Roman" w:hAnsi="Times New Roman" w:cs="Times New Roman"/>
          <w:lang w:val="ru-RU"/>
        </w:rPr>
        <w:t xml:space="preserve">в залах на </w:t>
      </w:r>
      <w:proofErr w:type="spellStart"/>
      <w:r w:rsidR="00E64C2B">
        <w:rPr>
          <w:rStyle w:val="a7"/>
          <w:rFonts w:ascii="Times New Roman" w:hAnsi="Times New Roman" w:cs="Times New Roman"/>
          <w:lang w:val="ru-RU"/>
        </w:rPr>
        <w:t>Харьюской</w:t>
      </w:r>
      <w:proofErr w:type="spellEnd"/>
      <w:r w:rsidR="00E64C2B">
        <w:rPr>
          <w:rStyle w:val="a7"/>
          <w:rFonts w:ascii="Times New Roman" w:hAnsi="Times New Roman" w:cs="Times New Roman"/>
          <w:lang w:val="ru-RU"/>
        </w:rPr>
        <w:t xml:space="preserve"> горке</w:t>
      </w:r>
      <w:r w:rsidR="00D139F3">
        <w:rPr>
          <w:rStyle w:val="a7"/>
          <w:rFonts w:ascii="Times New Roman" w:hAnsi="Times New Roman" w:cs="Times New Roman"/>
          <w:lang w:val="ru-RU"/>
        </w:rPr>
        <w:t>.</w:t>
      </w:r>
      <w:r>
        <w:rPr>
          <w:rStyle w:val="a7"/>
          <w:rFonts w:ascii="Times New Roman" w:hAnsi="Times New Roman" w:cs="Times New Roman"/>
          <w:lang w:val="ru-RU"/>
        </w:rPr>
        <w:t xml:space="preserve"> Союза эстонских художников </w:t>
      </w:r>
      <w:r w:rsidR="00E64C2B">
        <w:rPr>
          <w:rStyle w:val="a7"/>
          <w:rFonts w:ascii="Times New Roman" w:hAnsi="Times New Roman" w:cs="Times New Roman"/>
          <w:lang w:val="ru-RU"/>
        </w:rPr>
        <w:t xml:space="preserve">выставлялся в Доме пожарных </w:t>
      </w:r>
      <w:r>
        <w:rPr>
          <w:rStyle w:val="a7"/>
          <w:rFonts w:ascii="Times New Roman" w:hAnsi="Times New Roman" w:cs="Times New Roman"/>
          <w:lang w:val="ru-RU"/>
        </w:rPr>
        <w:t>(</w:t>
      </w:r>
      <w:r>
        <w:rPr>
          <w:rStyle w:val="a7"/>
          <w:rFonts w:ascii="Times New Roman" w:hAnsi="Times New Roman" w:cs="Times New Roman"/>
        </w:rPr>
        <w:t>Pritsimajas</w:t>
      </w:r>
      <w:r w:rsidR="00E64C2B">
        <w:rPr>
          <w:rStyle w:val="a7"/>
          <w:rFonts w:ascii="Times New Roman" w:hAnsi="Times New Roman" w:cs="Times New Roman"/>
          <w:lang w:val="ru-RU"/>
        </w:rPr>
        <w:t xml:space="preserve">). </w:t>
      </w:r>
      <w:r>
        <w:rPr>
          <w:rStyle w:val="a7"/>
          <w:rFonts w:ascii="Times New Roman" w:hAnsi="Times New Roman" w:cs="Times New Roman"/>
          <w:lang w:val="ru-RU"/>
        </w:rPr>
        <w:t>Союз</w:t>
      </w:r>
      <w:r w:rsidR="00E64C2B">
        <w:rPr>
          <w:rStyle w:val="a7"/>
          <w:rFonts w:ascii="Times New Roman" w:hAnsi="Times New Roman" w:cs="Times New Roman"/>
          <w:lang w:val="ru-RU"/>
        </w:rPr>
        <w:t>ы</w:t>
      </w:r>
      <w:r>
        <w:rPr>
          <w:rStyle w:val="a7"/>
          <w:rFonts w:ascii="Times New Roman" w:hAnsi="Times New Roman" w:cs="Times New Roman"/>
          <w:lang w:val="ru-RU"/>
        </w:rPr>
        <w:t xml:space="preserve"> </w:t>
      </w:r>
      <w:r w:rsidR="00E64C2B">
        <w:rPr>
          <w:rStyle w:val="a7"/>
          <w:rFonts w:ascii="Times New Roman" w:hAnsi="Times New Roman" w:cs="Times New Roman"/>
          <w:lang w:val="ru-RU"/>
        </w:rPr>
        <w:t>объединяли</w:t>
      </w:r>
      <w:r>
        <w:rPr>
          <w:rStyle w:val="a7"/>
          <w:rFonts w:ascii="Times New Roman" w:hAnsi="Times New Roman" w:cs="Times New Roman"/>
          <w:lang w:val="ru-RU"/>
        </w:rPr>
        <w:t xml:space="preserve"> художник</w:t>
      </w:r>
      <w:r w:rsidR="00E64C2B">
        <w:rPr>
          <w:rStyle w:val="a7"/>
          <w:rFonts w:ascii="Times New Roman" w:hAnsi="Times New Roman" w:cs="Times New Roman"/>
          <w:lang w:val="ru-RU"/>
        </w:rPr>
        <w:t>ов</w:t>
      </w:r>
      <w:r w:rsidR="00D139F3" w:rsidRPr="00D139F3">
        <w:rPr>
          <w:rStyle w:val="a7"/>
          <w:rFonts w:ascii="Times New Roman" w:hAnsi="Times New Roman" w:cs="Times New Roman"/>
          <w:lang w:val="ru-RU"/>
        </w:rPr>
        <w:t xml:space="preserve"> </w:t>
      </w:r>
      <w:r w:rsidR="00D139F3">
        <w:rPr>
          <w:rStyle w:val="a7"/>
          <w:rFonts w:ascii="Times New Roman" w:hAnsi="Times New Roman" w:cs="Times New Roman"/>
          <w:lang w:val="ru-RU"/>
        </w:rPr>
        <w:t>всех национальностей</w:t>
      </w:r>
      <w:r>
        <w:rPr>
          <w:rStyle w:val="a7"/>
          <w:rFonts w:ascii="Times New Roman" w:hAnsi="Times New Roman" w:cs="Times New Roman"/>
          <w:lang w:val="ru-RU"/>
        </w:rPr>
        <w:t>, получивши</w:t>
      </w:r>
      <w:r w:rsidR="00E64C2B">
        <w:rPr>
          <w:rStyle w:val="a7"/>
          <w:rFonts w:ascii="Times New Roman" w:hAnsi="Times New Roman" w:cs="Times New Roman"/>
          <w:lang w:val="ru-RU"/>
        </w:rPr>
        <w:t>х</w:t>
      </w:r>
      <w:r>
        <w:rPr>
          <w:rStyle w:val="a7"/>
          <w:rFonts w:ascii="Times New Roman" w:hAnsi="Times New Roman" w:cs="Times New Roman"/>
          <w:lang w:val="ru-RU"/>
        </w:rPr>
        <w:t xml:space="preserve"> образование </w:t>
      </w:r>
      <w:r w:rsidR="00E64C2B">
        <w:rPr>
          <w:rStyle w:val="a7"/>
          <w:rFonts w:ascii="Times New Roman" w:hAnsi="Times New Roman" w:cs="Times New Roman"/>
          <w:lang w:val="ru-RU"/>
        </w:rPr>
        <w:t>в том числе в</w:t>
      </w:r>
      <w:r>
        <w:rPr>
          <w:rStyle w:val="a7"/>
          <w:rFonts w:ascii="Times New Roman" w:hAnsi="Times New Roman" w:cs="Times New Roman"/>
          <w:lang w:val="ru-RU"/>
        </w:rPr>
        <w:t xml:space="preserve"> Российских академиях. </w:t>
      </w:r>
      <w:r w:rsidR="00D139F3">
        <w:rPr>
          <w:rStyle w:val="a7"/>
          <w:rFonts w:ascii="Times New Roman" w:hAnsi="Times New Roman" w:cs="Times New Roman"/>
          <w:lang w:val="ru-RU"/>
        </w:rPr>
        <w:t>Н</w:t>
      </w:r>
      <w:r>
        <w:rPr>
          <w:rStyle w:val="a7"/>
          <w:rFonts w:ascii="Times New Roman" w:hAnsi="Times New Roman" w:cs="Times New Roman"/>
          <w:lang w:val="ru-RU"/>
        </w:rPr>
        <w:t>а первой выставке демонстрировались полотна 40 художников, но некоторые были представлены одним произведением, а другие – 10-20. У Э. Адамсона в каталоге 20 названий, представлено 24 полотна; почему у Кулькова 21 карти</w:t>
      </w:r>
      <w:r w:rsidR="00D66B31">
        <w:rPr>
          <w:rStyle w:val="a7"/>
          <w:rFonts w:ascii="Times New Roman" w:hAnsi="Times New Roman" w:cs="Times New Roman"/>
          <w:lang w:val="ru-RU"/>
        </w:rPr>
        <w:t>на, у Кайгородова – 10? В целом</w:t>
      </w:r>
      <w:r w:rsidR="00D139F3">
        <w:rPr>
          <w:rStyle w:val="a7"/>
          <w:rFonts w:ascii="Times New Roman" w:hAnsi="Times New Roman" w:cs="Times New Roman"/>
          <w:lang w:val="ru-RU"/>
        </w:rPr>
        <w:t>,</w:t>
      </w:r>
      <w:r>
        <w:rPr>
          <w:rStyle w:val="a7"/>
          <w:rFonts w:ascii="Times New Roman" w:hAnsi="Times New Roman" w:cs="Times New Roman"/>
          <w:lang w:val="ru-RU"/>
        </w:rPr>
        <w:t xml:space="preserve"> никто </w:t>
      </w:r>
      <w:r w:rsidR="00D139F3">
        <w:rPr>
          <w:rStyle w:val="a7"/>
          <w:rFonts w:ascii="Times New Roman" w:hAnsi="Times New Roman" w:cs="Times New Roman"/>
          <w:lang w:val="ru-RU"/>
        </w:rPr>
        <w:t>особенно</w:t>
      </w:r>
      <w:r w:rsidR="00D66B31">
        <w:rPr>
          <w:rStyle w:val="a7"/>
          <w:rFonts w:ascii="Times New Roman" w:hAnsi="Times New Roman" w:cs="Times New Roman"/>
          <w:lang w:val="ru-RU"/>
        </w:rPr>
        <w:t xml:space="preserve"> на этой выставке </w:t>
      </w:r>
      <w:r w:rsidR="00D139F3">
        <w:rPr>
          <w:rStyle w:val="a7"/>
          <w:rFonts w:ascii="Times New Roman" w:hAnsi="Times New Roman" w:cs="Times New Roman"/>
          <w:lang w:val="ru-RU"/>
        </w:rPr>
        <w:t>Кангро-</w:t>
      </w:r>
      <w:proofErr w:type="spellStart"/>
      <w:r w:rsidR="00D139F3">
        <w:rPr>
          <w:rStyle w:val="a7"/>
          <w:rFonts w:ascii="Times New Roman" w:hAnsi="Times New Roman" w:cs="Times New Roman"/>
          <w:lang w:val="ru-RU"/>
        </w:rPr>
        <w:t>Пооля</w:t>
      </w:r>
      <w:proofErr w:type="spellEnd"/>
      <w:r w:rsidR="00D139F3">
        <w:rPr>
          <w:rStyle w:val="a7"/>
          <w:rFonts w:ascii="Times New Roman" w:hAnsi="Times New Roman" w:cs="Times New Roman"/>
          <w:lang w:val="ru-RU"/>
        </w:rPr>
        <w:t xml:space="preserve"> </w:t>
      </w:r>
      <w:r w:rsidR="00D66B31">
        <w:rPr>
          <w:rStyle w:val="a7"/>
          <w:rFonts w:ascii="Times New Roman" w:hAnsi="Times New Roman" w:cs="Times New Roman"/>
          <w:lang w:val="ru-RU"/>
        </w:rPr>
        <w:t>не удивил, н</w:t>
      </w:r>
      <w:r>
        <w:rPr>
          <w:rStyle w:val="a7"/>
          <w:rFonts w:ascii="Times New Roman" w:hAnsi="Times New Roman" w:cs="Times New Roman"/>
          <w:lang w:val="ru-RU"/>
        </w:rPr>
        <w:t xml:space="preserve">о все же </w:t>
      </w:r>
      <w:r w:rsidR="00D66B31">
        <w:rPr>
          <w:rStyle w:val="a7"/>
          <w:rFonts w:ascii="Times New Roman" w:hAnsi="Times New Roman" w:cs="Times New Roman"/>
          <w:lang w:val="ru-RU"/>
        </w:rPr>
        <w:t xml:space="preserve">он </w:t>
      </w:r>
      <w:r>
        <w:rPr>
          <w:rStyle w:val="a7"/>
          <w:rFonts w:ascii="Times New Roman" w:hAnsi="Times New Roman" w:cs="Times New Roman"/>
          <w:lang w:val="ru-RU"/>
        </w:rPr>
        <w:t xml:space="preserve">хвалит работы П. </w:t>
      </w:r>
      <w:proofErr w:type="spellStart"/>
      <w:r>
        <w:rPr>
          <w:rStyle w:val="a7"/>
          <w:rFonts w:ascii="Times New Roman" w:hAnsi="Times New Roman" w:cs="Times New Roman"/>
          <w:lang w:val="ru-RU"/>
        </w:rPr>
        <w:t>Бу</w:t>
      </w:r>
      <w:r w:rsidR="00D66B31">
        <w:rPr>
          <w:rStyle w:val="a7"/>
          <w:rFonts w:ascii="Times New Roman" w:hAnsi="Times New Roman" w:cs="Times New Roman"/>
          <w:lang w:val="ru-RU"/>
        </w:rPr>
        <w:t>рмана</w:t>
      </w:r>
      <w:proofErr w:type="spellEnd"/>
      <w:r w:rsidR="00D66B31">
        <w:rPr>
          <w:rStyle w:val="a7"/>
          <w:rFonts w:ascii="Times New Roman" w:hAnsi="Times New Roman" w:cs="Times New Roman"/>
          <w:lang w:val="ru-RU"/>
        </w:rPr>
        <w:t>, миниатюры К. Гершельмана,</w:t>
      </w:r>
      <w:r>
        <w:rPr>
          <w:rStyle w:val="a7"/>
          <w:rFonts w:ascii="Times New Roman" w:hAnsi="Times New Roman" w:cs="Times New Roman"/>
          <w:lang w:val="ru-RU"/>
        </w:rPr>
        <w:t xml:space="preserve"> отмечает работы А. Егорова («</w:t>
      </w:r>
      <w:proofErr w:type="spellStart"/>
      <w:r>
        <w:rPr>
          <w:rStyle w:val="a7"/>
          <w:rFonts w:ascii="Times New Roman" w:hAnsi="Times New Roman" w:cs="Times New Roman"/>
          <w:lang w:val="ru-RU"/>
        </w:rPr>
        <w:t>Рухнуская</w:t>
      </w:r>
      <w:proofErr w:type="spellEnd"/>
      <w:r>
        <w:rPr>
          <w:rStyle w:val="a7"/>
          <w:rFonts w:ascii="Times New Roman" w:hAnsi="Times New Roman" w:cs="Times New Roman"/>
          <w:lang w:val="ru-RU"/>
        </w:rPr>
        <w:t xml:space="preserve"> девушка»), А. Кайгородова (пейзажи), А. Кулькова (техника вир</w:t>
      </w:r>
      <w:r w:rsidR="00D66B31">
        <w:rPr>
          <w:rStyle w:val="a7"/>
          <w:rFonts w:ascii="Times New Roman" w:hAnsi="Times New Roman" w:cs="Times New Roman"/>
          <w:lang w:val="ru-RU"/>
        </w:rPr>
        <w:t>туозная, но где же сам Кульков?), выделяет</w:t>
      </w:r>
      <w:r>
        <w:rPr>
          <w:rStyle w:val="a7"/>
          <w:rFonts w:ascii="Times New Roman" w:hAnsi="Times New Roman" w:cs="Times New Roman"/>
          <w:lang w:val="ru-RU"/>
        </w:rPr>
        <w:t xml:space="preserve"> </w:t>
      </w:r>
      <w:r w:rsidR="00D139F3">
        <w:rPr>
          <w:rStyle w:val="a7"/>
          <w:rFonts w:ascii="Times New Roman" w:hAnsi="Times New Roman" w:cs="Times New Roman"/>
          <w:lang w:val="ru-RU"/>
        </w:rPr>
        <w:t xml:space="preserve">его картину </w:t>
      </w:r>
      <w:r>
        <w:rPr>
          <w:rStyle w:val="a7"/>
          <w:rFonts w:ascii="Times New Roman" w:hAnsi="Times New Roman" w:cs="Times New Roman"/>
          <w:lang w:val="ru-RU"/>
        </w:rPr>
        <w:t>«Осмеяние Хр</w:t>
      </w:r>
      <w:r w:rsidR="00D66B31">
        <w:rPr>
          <w:rStyle w:val="a7"/>
          <w:rFonts w:ascii="Times New Roman" w:hAnsi="Times New Roman" w:cs="Times New Roman"/>
          <w:lang w:val="ru-RU"/>
        </w:rPr>
        <w:t>иста» и критикует «Мадонну»</w:t>
      </w:r>
      <w:r>
        <w:rPr>
          <w:rStyle w:val="a7"/>
          <w:rFonts w:ascii="Times New Roman" w:hAnsi="Times New Roman" w:cs="Times New Roman"/>
          <w:lang w:val="ru-RU"/>
        </w:rPr>
        <w:t>. На второй выставке отмечены работы Б. Оттенберга. О тартуской выставке «Паллас» автор написал в № 9</w:t>
      </w:r>
      <w:r>
        <w:rPr>
          <w:rStyle w:val="a7"/>
          <w:rFonts w:ascii="Times New Roman" w:hAnsi="Times New Roman" w:cs="Times New Roman"/>
        </w:rPr>
        <w:t>]</w:t>
      </w:r>
      <w:r>
        <w:rPr>
          <w:rStyle w:val="a7"/>
          <w:rFonts w:ascii="Times New Roman" w:hAnsi="Times New Roman" w:cs="Times New Roman"/>
          <w:lang w:val="ru-RU"/>
        </w:rPr>
        <w:t>.</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rPr>
      </w:pP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t>VARIA. Nõukogude Vene kirjandusest ja kriitikast</w:t>
      </w:r>
      <w:r>
        <w:rPr>
          <w:rStyle w:val="a7"/>
          <w:rFonts w:ascii="Times New Roman" w:hAnsi="Times New Roman" w:cs="Times New Roman"/>
        </w:rPr>
        <w:t>.</w:t>
      </w:r>
      <w:r>
        <w:rPr>
          <w:rStyle w:val="a7"/>
          <w:rFonts w:ascii="Times New Roman" w:hAnsi="Times New Roman" w:cs="Times New Roman"/>
          <w:lang w:val="en-US"/>
        </w:rPr>
        <w:t xml:space="preserve"> – </w:t>
      </w:r>
      <w:r>
        <w:rPr>
          <w:rStyle w:val="a7"/>
          <w:rFonts w:ascii="Times New Roman" w:hAnsi="Times New Roman" w:cs="Times New Roman"/>
          <w:b/>
        </w:rPr>
        <w:t>Moskva Kunstiteatri seisukord</w:t>
      </w:r>
      <w:r>
        <w:rPr>
          <w:rStyle w:val="a7"/>
          <w:rFonts w:ascii="Times New Roman" w:hAnsi="Times New Roman" w:cs="Times New Roman"/>
          <w:b/>
          <w:lang w:val="en-US"/>
        </w:rPr>
        <w:t>.</w:t>
      </w:r>
      <w:r>
        <w:rPr>
          <w:rStyle w:val="a7"/>
          <w:rFonts w:ascii="Times New Roman" w:hAnsi="Times New Roman" w:cs="Times New Roman"/>
        </w:rPr>
        <w:t xml:space="preserve"> </w:t>
      </w:r>
      <w:r>
        <w:rPr>
          <w:rStyle w:val="a7"/>
          <w:rFonts w:ascii="Times New Roman" w:hAnsi="Times New Roman" w:cs="Times New Roman"/>
          <w:lang w:val="en-US"/>
        </w:rPr>
        <w:t xml:space="preserve">– </w:t>
      </w:r>
      <w:r>
        <w:rPr>
          <w:rStyle w:val="a7"/>
          <w:rFonts w:ascii="Times New Roman" w:hAnsi="Times New Roman" w:cs="Times New Roman"/>
          <w:b/>
        </w:rPr>
        <w:t>Valgekaart</w:t>
      </w:r>
      <w:r>
        <w:rPr>
          <w:rStyle w:val="a7"/>
          <w:rFonts w:ascii="Times New Roman" w:hAnsi="Times New Roman" w:cs="Times New Roman"/>
        </w:rPr>
        <w:t xml:space="preserve">. </w:t>
      </w:r>
      <w:r>
        <w:rPr>
          <w:rStyle w:val="a7"/>
          <w:rFonts w:ascii="Times New Roman" w:hAnsi="Times New Roman" w:cs="Times New Roman"/>
          <w:lang w:val="ru-RU"/>
        </w:rPr>
        <w:t>= Разное. О литературе и критике в советской России. – Состояние Московского художественного театра.</w:t>
      </w:r>
      <w:r>
        <w:rPr>
          <w:rStyle w:val="a7"/>
          <w:rFonts w:ascii="Times New Roman" w:hAnsi="Times New Roman" w:cs="Times New Roman"/>
        </w:rPr>
        <w:t xml:space="preserve"> – </w:t>
      </w:r>
      <w:r>
        <w:rPr>
          <w:rStyle w:val="a7"/>
          <w:rFonts w:ascii="Times New Roman" w:hAnsi="Times New Roman" w:cs="Times New Roman"/>
          <w:lang w:val="ru-RU"/>
        </w:rPr>
        <w:t xml:space="preserve">Белая гвардия. </w:t>
      </w:r>
      <w:r>
        <w:rPr>
          <w:rStyle w:val="a7"/>
          <w:rFonts w:ascii="Times New Roman" w:hAnsi="Times New Roman" w:cs="Times New Roman"/>
        </w:rPr>
        <w:t xml:space="preserve">// </w:t>
      </w:r>
      <w:proofErr w:type="spellStart"/>
      <w:r>
        <w:rPr>
          <w:rStyle w:val="a7"/>
          <w:rFonts w:ascii="Times New Roman" w:hAnsi="Times New Roman" w:cs="Times New Roman"/>
        </w:rPr>
        <w:t>Lmg</w:t>
      </w:r>
      <w:proofErr w:type="spellEnd"/>
      <w:r>
        <w:rPr>
          <w:rStyle w:val="a7"/>
          <w:rFonts w:ascii="Times New Roman" w:hAnsi="Times New Roman" w:cs="Times New Roman"/>
        </w:rPr>
        <w:t xml:space="preserve">. </w:t>
      </w:r>
      <w:r>
        <w:rPr>
          <w:rStyle w:val="a7"/>
          <w:rFonts w:ascii="Times New Roman" w:hAnsi="Times New Roman" w:cs="Times New Roman"/>
          <w:lang w:val="ru-RU"/>
        </w:rPr>
        <w:t xml:space="preserve">1927. </w:t>
      </w:r>
      <w:r>
        <w:rPr>
          <w:rStyle w:val="a7"/>
          <w:rFonts w:ascii="Times New Roman" w:hAnsi="Times New Roman" w:cs="Times New Roman"/>
        </w:rPr>
        <w:t>Nr. 8. Lk. 778</w:t>
      </w:r>
      <w:r>
        <w:rPr>
          <w:rStyle w:val="a7"/>
          <w:rFonts w:ascii="Times New Roman" w:hAnsi="Times New Roman" w:cs="Times New Roman"/>
          <w:lang w:val="ru-RU"/>
        </w:rPr>
        <w:t>—7</w:t>
      </w:r>
      <w:r>
        <w:rPr>
          <w:rStyle w:val="a7"/>
          <w:rFonts w:ascii="Times New Roman" w:hAnsi="Times New Roman" w:cs="Times New Roman"/>
        </w:rPr>
        <w:t>80.</w:t>
      </w:r>
    </w:p>
    <w:p w:rsidR="00D139F3" w:rsidRDefault="00A8411A" w:rsidP="00B01442">
      <w:pPr>
        <w:pStyle w:val="a"/>
        <w:widowControl/>
        <w:shd w:val="clear" w:color="auto" w:fill="FFFFFF"/>
        <w:suppressAutoHyphens w:val="0"/>
        <w:spacing w:before="100" w:after="100"/>
        <w:jc w:val="both"/>
        <w:textAlignment w:val="auto"/>
        <w:rPr>
          <w:rStyle w:val="a7"/>
          <w:rFonts w:ascii="Times New Roman" w:hAnsi="Times New Roman" w:cs="Times New Roman"/>
          <w:lang w:val="ru-RU"/>
        </w:rPr>
      </w:pPr>
      <w:r>
        <w:rPr>
          <w:rStyle w:val="a7"/>
          <w:rFonts w:ascii="Times New Roman" w:hAnsi="Times New Roman" w:cs="Times New Roman"/>
        </w:rPr>
        <w:t>[</w:t>
      </w:r>
      <w:r>
        <w:rPr>
          <w:rStyle w:val="a7"/>
          <w:rFonts w:ascii="Times New Roman" w:hAnsi="Times New Roman" w:cs="Times New Roman"/>
          <w:lang w:val="ru-RU"/>
        </w:rPr>
        <w:t>Реферат доклада литературоведа и критика Ф. Степуна</w:t>
      </w:r>
      <w:r w:rsidR="00D139F3">
        <w:rPr>
          <w:rStyle w:val="a7"/>
          <w:rFonts w:ascii="Times New Roman" w:hAnsi="Times New Roman" w:cs="Times New Roman"/>
          <w:lang w:val="ru-RU"/>
        </w:rPr>
        <w:t xml:space="preserve"> о современной русской литературе</w:t>
      </w:r>
      <w:r>
        <w:rPr>
          <w:rStyle w:val="a7"/>
          <w:rFonts w:ascii="Times New Roman" w:hAnsi="Times New Roman" w:cs="Times New Roman"/>
          <w:lang w:val="ru-RU"/>
        </w:rPr>
        <w:t xml:space="preserve">, читанного им в Риге. </w:t>
      </w:r>
      <w:r w:rsidR="00D139F3">
        <w:rPr>
          <w:rStyle w:val="a7"/>
          <w:rFonts w:ascii="Times New Roman" w:hAnsi="Times New Roman" w:cs="Times New Roman"/>
          <w:lang w:val="ru-RU"/>
        </w:rPr>
        <w:t>Он делит</w:t>
      </w:r>
      <w:r>
        <w:rPr>
          <w:rStyle w:val="a7"/>
          <w:rFonts w:ascii="Times New Roman" w:hAnsi="Times New Roman" w:cs="Times New Roman"/>
          <w:lang w:val="ru-RU"/>
        </w:rPr>
        <w:t xml:space="preserve"> русскую литературу на эмигрантскую и советскую, </w:t>
      </w:r>
      <w:r w:rsidR="00D139F3">
        <w:rPr>
          <w:rStyle w:val="a7"/>
          <w:rFonts w:ascii="Times New Roman" w:hAnsi="Times New Roman" w:cs="Times New Roman"/>
          <w:lang w:val="ru-RU"/>
        </w:rPr>
        <w:t xml:space="preserve">в которых </w:t>
      </w:r>
      <w:r>
        <w:rPr>
          <w:rStyle w:val="a7"/>
          <w:rFonts w:ascii="Times New Roman" w:hAnsi="Times New Roman" w:cs="Times New Roman"/>
          <w:lang w:val="ru-RU"/>
        </w:rPr>
        <w:t>нет идейного единства. Из советских прозаиков отметил Пантелеймона Романова и Михаила Зощенко. Из новаторов русского языка, с болью переживающих революцию, отмеча</w:t>
      </w:r>
      <w:r w:rsidR="00D139F3">
        <w:rPr>
          <w:rStyle w:val="a7"/>
          <w:rFonts w:ascii="Times New Roman" w:hAnsi="Times New Roman" w:cs="Times New Roman"/>
          <w:lang w:val="ru-RU"/>
        </w:rPr>
        <w:t>ются С. Никитин, Л. Леонов, Б. Пильняк</w:t>
      </w:r>
      <w:r>
        <w:rPr>
          <w:rStyle w:val="a7"/>
          <w:rFonts w:ascii="Times New Roman" w:hAnsi="Times New Roman" w:cs="Times New Roman"/>
          <w:lang w:val="ru-RU"/>
        </w:rPr>
        <w:t xml:space="preserve"> и Л. Сейфуллин</w:t>
      </w:r>
      <w:r w:rsidR="00D139F3">
        <w:rPr>
          <w:rStyle w:val="a7"/>
          <w:rFonts w:ascii="Times New Roman" w:hAnsi="Times New Roman" w:cs="Times New Roman"/>
          <w:lang w:val="ru-RU"/>
        </w:rPr>
        <w:t>а</w:t>
      </w:r>
      <w:r>
        <w:rPr>
          <w:rStyle w:val="a7"/>
          <w:rFonts w:ascii="Times New Roman" w:hAnsi="Times New Roman" w:cs="Times New Roman"/>
          <w:lang w:val="ru-RU"/>
        </w:rPr>
        <w:t>. Но некоторые из писателей (А. Ремизов, «Русь взвихренная») видят и комическую сторону процесса «полета России в неизвестные пространства». Отмечаются особенности стиля и видения мира у Е. Замятина</w:t>
      </w:r>
      <w:r w:rsidR="00D139F3">
        <w:rPr>
          <w:rStyle w:val="a7"/>
          <w:rFonts w:ascii="Times New Roman" w:hAnsi="Times New Roman" w:cs="Times New Roman"/>
          <w:lang w:val="ru-RU"/>
        </w:rPr>
        <w:t>, а также</w:t>
      </w:r>
      <w:r>
        <w:rPr>
          <w:rStyle w:val="a7"/>
          <w:rFonts w:ascii="Times New Roman" w:hAnsi="Times New Roman" w:cs="Times New Roman"/>
          <w:lang w:val="ru-RU"/>
        </w:rPr>
        <w:t xml:space="preserve"> у А. Белого («вместо академического языка – искор</w:t>
      </w:r>
      <w:r w:rsidR="00D139F3">
        <w:rPr>
          <w:rStyle w:val="a7"/>
          <w:rFonts w:ascii="Times New Roman" w:hAnsi="Times New Roman" w:cs="Times New Roman"/>
          <w:lang w:val="ru-RU"/>
        </w:rPr>
        <w:t>е</w:t>
      </w:r>
      <w:r>
        <w:rPr>
          <w:rStyle w:val="a7"/>
          <w:rFonts w:ascii="Times New Roman" w:hAnsi="Times New Roman" w:cs="Times New Roman"/>
          <w:lang w:val="ru-RU"/>
        </w:rPr>
        <w:t>женные картины, неестественная анатомия языка, склонность к неясным выражениям, странные сопоставления»</w:t>
      </w:r>
      <w:r w:rsidR="00D66B31">
        <w:rPr>
          <w:rStyle w:val="a7"/>
          <w:rFonts w:ascii="Times New Roman" w:hAnsi="Times New Roman" w:cs="Times New Roman"/>
          <w:lang w:val="ru-RU"/>
        </w:rPr>
        <w:t>)</w:t>
      </w:r>
      <w:r>
        <w:rPr>
          <w:rStyle w:val="a7"/>
          <w:rFonts w:ascii="Times New Roman" w:hAnsi="Times New Roman" w:cs="Times New Roman"/>
          <w:lang w:val="ru-RU"/>
        </w:rPr>
        <w:t xml:space="preserve">. И это в то время, когда ведущий советский критик А. </w:t>
      </w:r>
      <w:proofErr w:type="spellStart"/>
      <w:r>
        <w:rPr>
          <w:rStyle w:val="a7"/>
          <w:rFonts w:ascii="Times New Roman" w:hAnsi="Times New Roman" w:cs="Times New Roman"/>
          <w:lang w:val="ru-RU"/>
        </w:rPr>
        <w:t>Воронский</w:t>
      </w:r>
      <w:proofErr w:type="spellEnd"/>
      <w:r>
        <w:rPr>
          <w:rStyle w:val="a7"/>
          <w:rFonts w:ascii="Times New Roman" w:hAnsi="Times New Roman" w:cs="Times New Roman"/>
          <w:lang w:val="ru-RU"/>
        </w:rPr>
        <w:t xml:space="preserve"> требует от литературы «радостного оптимизма». </w:t>
      </w:r>
    </w:p>
    <w:p w:rsidR="00D139F3" w:rsidRDefault="00A8411A" w:rsidP="00B01442">
      <w:pPr>
        <w:pStyle w:val="a"/>
        <w:widowControl/>
        <w:shd w:val="clear" w:color="auto" w:fill="FFFFFF"/>
        <w:suppressAutoHyphens w:val="0"/>
        <w:spacing w:before="100" w:after="100"/>
        <w:jc w:val="both"/>
        <w:textAlignment w:val="auto"/>
        <w:rPr>
          <w:rStyle w:val="a7"/>
          <w:rFonts w:ascii="Times New Roman" w:hAnsi="Times New Roman" w:cs="Times New Roman"/>
          <w:lang w:val="ru-RU"/>
        </w:rPr>
      </w:pPr>
      <w:r>
        <w:rPr>
          <w:rStyle w:val="a7"/>
          <w:rFonts w:ascii="Times New Roman" w:hAnsi="Times New Roman" w:cs="Times New Roman"/>
          <w:lang w:val="ru-RU"/>
        </w:rPr>
        <w:t xml:space="preserve">– Состояние МХТ сейчас отнюдь не блестящее. Это особенно чувствуется после запрета на спектакль М. Булгакова «Дни Турбиных» («Белая гвардия»). К 7 ноября готовится премьера по пьесе Вс. Иванова «Бронепоезд 416». Ходят слухи, что скоро в театр вернется В. Немирович-Данченко, возможно, на это его решение повлияла смерть артиста А. Южина. </w:t>
      </w: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lang w:val="ru-RU"/>
        </w:rPr>
        <w:t>– «Белая гвардия» Булгакова – едва ли не самая востребованная пьеса русской литературы. Она идет под название «Дни Турбиных». На страшном историческом фоне революционного Киева развертывается и романтическая интрига. В свое время пьесу разрешили только к постановке в МХТ, но почти сразу же она попала под запрет. Зато теперь драма М. Булгакова с успехом идет на сцене Рижского русского театра</w:t>
      </w:r>
      <w:r>
        <w:rPr>
          <w:rStyle w:val="a7"/>
          <w:rFonts w:ascii="Times New Roman" w:hAnsi="Times New Roman" w:cs="Times New Roman"/>
        </w:rPr>
        <w:t>]</w:t>
      </w:r>
      <w:r>
        <w:rPr>
          <w:rStyle w:val="a7"/>
          <w:rFonts w:ascii="Times New Roman" w:hAnsi="Times New Roman" w:cs="Times New Roman"/>
          <w:lang w:val="ru-RU"/>
        </w:rPr>
        <w:t>.</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b/>
        </w:rPr>
      </w:pP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t>VARIA. Eesti luulet vene keeles</w:t>
      </w:r>
      <w:r>
        <w:rPr>
          <w:rStyle w:val="a7"/>
          <w:rFonts w:ascii="Times New Roman" w:hAnsi="Times New Roman" w:cs="Times New Roman"/>
          <w:b/>
          <w:lang w:val="en-US"/>
        </w:rPr>
        <w:t>.</w:t>
      </w:r>
      <w:r>
        <w:rPr>
          <w:rStyle w:val="a7"/>
          <w:rFonts w:ascii="Times New Roman" w:hAnsi="Times New Roman" w:cs="Times New Roman"/>
        </w:rPr>
        <w:t xml:space="preserve"> </w:t>
      </w:r>
      <w:r>
        <w:rPr>
          <w:rStyle w:val="a7"/>
          <w:rFonts w:ascii="Times New Roman" w:hAnsi="Times New Roman" w:cs="Times New Roman"/>
          <w:lang w:val="ru-RU"/>
        </w:rPr>
        <w:t xml:space="preserve">= Разное. Эстонские стихи на русском языке. </w:t>
      </w:r>
      <w:r>
        <w:rPr>
          <w:rStyle w:val="a7"/>
          <w:rFonts w:ascii="Times New Roman" w:hAnsi="Times New Roman" w:cs="Times New Roman"/>
        </w:rPr>
        <w:t xml:space="preserve">// </w:t>
      </w:r>
      <w:proofErr w:type="spellStart"/>
      <w:r>
        <w:rPr>
          <w:rStyle w:val="a7"/>
          <w:rFonts w:ascii="Times New Roman" w:hAnsi="Times New Roman" w:cs="Times New Roman"/>
        </w:rPr>
        <w:t>Lmg</w:t>
      </w:r>
      <w:proofErr w:type="spellEnd"/>
      <w:r>
        <w:rPr>
          <w:rStyle w:val="a7"/>
          <w:rFonts w:ascii="Times New Roman" w:hAnsi="Times New Roman" w:cs="Times New Roman"/>
        </w:rPr>
        <w:t xml:space="preserve">. </w:t>
      </w:r>
      <w:r>
        <w:rPr>
          <w:rStyle w:val="a7"/>
          <w:rFonts w:ascii="Times New Roman" w:hAnsi="Times New Roman" w:cs="Times New Roman"/>
          <w:lang w:val="ru-RU"/>
        </w:rPr>
        <w:t xml:space="preserve">1927. </w:t>
      </w:r>
      <w:r>
        <w:rPr>
          <w:rStyle w:val="a7"/>
          <w:rFonts w:ascii="Times New Roman" w:hAnsi="Times New Roman" w:cs="Times New Roman"/>
        </w:rPr>
        <w:t>Nr. 8. Lk. 7</w:t>
      </w:r>
      <w:r>
        <w:rPr>
          <w:rStyle w:val="a7"/>
          <w:rFonts w:ascii="Times New Roman" w:hAnsi="Times New Roman" w:cs="Times New Roman"/>
          <w:lang w:val="ru-RU"/>
        </w:rPr>
        <w:t>80.</w:t>
      </w:r>
    </w:p>
    <w:p w:rsidR="00A8411A" w:rsidRPr="00D66B31" w:rsidRDefault="00A8411A" w:rsidP="00B01442">
      <w:pPr>
        <w:pStyle w:val="a"/>
        <w:widowControl/>
        <w:shd w:val="clear" w:color="auto" w:fill="FFFFFF"/>
        <w:suppressAutoHyphens w:val="0"/>
        <w:spacing w:before="100" w:after="100"/>
        <w:jc w:val="both"/>
        <w:textAlignment w:val="auto"/>
        <w:rPr>
          <w:rFonts w:hint="eastAsia"/>
          <w:lang w:val="ru-RU"/>
        </w:rPr>
      </w:pPr>
      <w:r>
        <w:rPr>
          <w:rStyle w:val="a7"/>
          <w:rFonts w:ascii="Times New Roman" w:hAnsi="Times New Roman" w:cs="Times New Roman"/>
        </w:rPr>
        <w:t>[</w:t>
      </w:r>
      <w:r>
        <w:rPr>
          <w:rStyle w:val="a7"/>
          <w:rFonts w:ascii="Times New Roman" w:hAnsi="Times New Roman" w:cs="Times New Roman"/>
          <w:lang w:val="ru-RU"/>
        </w:rPr>
        <w:t xml:space="preserve">О переводе Игоря Северянина 2 стихотворений Марии </w:t>
      </w:r>
      <w:proofErr w:type="spellStart"/>
      <w:r>
        <w:rPr>
          <w:rStyle w:val="a7"/>
          <w:rFonts w:ascii="Times New Roman" w:hAnsi="Times New Roman" w:cs="Times New Roman"/>
          <w:lang w:val="ru-RU"/>
        </w:rPr>
        <w:t>Хейберг</w:t>
      </w:r>
      <w:proofErr w:type="spellEnd"/>
      <w:r>
        <w:rPr>
          <w:rStyle w:val="a7"/>
          <w:rFonts w:ascii="Times New Roman" w:hAnsi="Times New Roman" w:cs="Times New Roman"/>
          <w:lang w:val="ru-RU"/>
        </w:rPr>
        <w:t xml:space="preserve"> (1890—1942) «Мое сердце» </w:t>
      </w:r>
      <w:r>
        <w:rPr>
          <w:rStyle w:val="a7"/>
          <w:rFonts w:ascii="Times New Roman" w:hAnsi="Times New Roman" w:cs="Times New Roman"/>
        </w:rPr>
        <w:t xml:space="preserve">(„Minu süda“) </w:t>
      </w:r>
      <w:r>
        <w:rPr>
          <w:rStyle w:val="a7"/>
          <w:rFonts w:ascii="Times New Roman" w:hAnsi="Times New Roman" w:cs="Times New Roman"/>
          <w:lang w:val="ru-RU"/>
        </w:rPr>
        <w:t>и «Ходила одна при звездах»</w:t>
      </w:r>
      <w:r>
        <w:rPr>
          <w:rStyle w:val="a7"/>
          <w:rFonts w:ascii="Times New Roman" w:hAnsi="Times New Roman" w:cs="Times New Roman"/>
        </w:rPr>
        <w:t xml:space="preserve"> („Käisin üksi tähtede valgel…„)</w:t>
      </w:r>
      <w:r>
        <w:rPr>
          <w:rStyle w:val="a7"/>
          <w:rFonts w:ascii="Times New Roman" w:hAnsi="Times New Roman" w:cs="Times New Roman"/>
          <w:lang w:val="ru-RU"/>
        </w:rPr>
        <w:t xml:space="preserve">…, </w:t>
      </w:r>
      <w:r>
        <w:rPr>
          <w:rStyle w:val="a7"/>
          <w:rFonts w:ascii="Times New Roman" w:hAnsi="Times New Roman" w:cs="Times New Roman"/>
          <w:lang w:val="ru-RU"/>
        </w:rPr>
        <w:lastRenderedPageBreak/>
        <w:t>опубликованных в газете «Сегодня» (1927, 2 окт. № 222; затем они были перепечатаны в нью-йоркском «Новом русск</w:t>
      </w:r>
      <w:r w:rsidR="00D66B31">
        <w:rPr>
          <w:rStyle w:val="a7"/>
          <w:rFonts w:ascii="Times New Roman" w:hAnsi="Times New Roman" w:cs="Times New Roman"/>
          <w:lang w:val="ru-RU"/>
        </w:rPr>
        <w:t>ом слове» 6 нояб. 1927, № 5397)</w:t>
      </w:r>
      <w:r>
        <w:rPr>
          <w:rStyle w:val="a7"/>
          <w:rFonts w:ascii="Times New Roman" w:hAnsi="Times New Roman" w:cs="Times New Roman"/>
        </w:rPr>
        <w:t>]</w:t>
      </w:r>
      <w:r w:rsidR="00D66B31">
        <w:rPr>
          <w:rStyle w:val="a7"/>
          <w:rFonts w:ascii="Times New Roman" w:hAnsi="Times New Roman" w:cs="Times New Roman"/>
          <w:lang w:val="ru-RU"/>
        </w:rPr>
        <w:t>.</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rPr>
      </w:pP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t>VARIA. Dostojevski prantsuse keeles</w:t>
      </w:r>
      <w:r w:rsidRPr="0097282F">
        <w:rPr>
          <w:rStyle w:val="a7"/>
          <w:rFonts w:ascii="Times New Roman" w:hAnsi="Times New Roman" w:cs="Times New Roman"/>
          <w:b/>
          <w:lang w:val="ru-RU"/>
        </w:rPr>
        <w:t>.</w:t>
      </w:r>
      <w:r>
        <w:rPr>
          <w:rStyle w:val="a7"/>
          <w:rFonts w:ascii="Times New Roman" w:hAnsi="Times New Roman" w:cs="Times New Roman"/>
        </w:rPr>
        <w:t xml:space="preserve"> </w:t>
      </w:r>
      <w:r w:rsidRPr="0097282F">
        <w:rPr>
          <w:rStyle w:val="a7"/>
          <w:rFonts w:ascii="Times New Roman" w:hAnsi="Times New Roman" w:cs="Times New Roman"/>
          <w:lang w:val="ru-RU"/>
        </w:rPr>
        <w:t xml:space="preserve">= </w:t>
      </w:r>
      <w:r>
        <w:rPr>
          <w:rStyle w:val="a7"/>
          <w:rFonts w:ascii="Times New Roman" w:hAnsi="Times New Roman" w:cs="Times New Roman"/>
          <w:lang w:val="ru-RU"/>
        </w:rPr>
        <w:t>Разное</w:t>
      </w:r>
      <w:r w:rsidRPr="0097282F">
        <w:rPr>
          <w:rStyle w:val="a7"/>
          <w:rFonts w:ascii="Times New Roman" w:hAnsi="Times New Roman" w:cs="Times New Roman"/>
          <w:lang w:val="ru-RU"/>
        </w:rPr>
        <w:t xml:space="preserve">. </w:t>
      </w:r>
      <w:r>
        <w:rPr>
          <w:rStyle w:val="a7"/>
          <w:rFonts w:ascii="Times New Roman" w:hAnsi="Times New Roman" w:cs="Times New Roman"/>
          <w:lang w:val="ru-RU"/>
        </w:rPr>
        <w:t xml:space="preserve">Достоевский на французском языке. </w:t>
      </w:r>
      <w:r>
        <w:rPr>
          <w:rStyle w:val="a7"/>
          <w:rFonts w:ascii="Times New Roman" w:hAnsi="Times New Roman" w:cs="Times New Roman"/>
        </w:rPr>
        <w:t xml:space="preserve">// </w:t>
      </w:r>
      <w:proofErr w:type="spellStart"/>
      <w:r>
        <w:rPr>
          <w:rStyle w:val="a7"/>
          <w:rFonts w:ascii="Times New Roman" w:hAnsi="Times New Roman" w:cs="Times New Roman"/>
        </w:rPr>
        <w:t>Lmg</w:t>
      </w:r>
      <w:proofErr w:type="spellEnd"/>
      <w:r>
        <w:rPr>
          <w:rStyle w:val="a7"/>
          <w:rFonts w:ascii="Times New Roman" w:hAnsi="Times New Roman" w:cs="Times New Roman"/>
        </w:rPr>
        <w:t xml:space="preserve">. </w:t>
      </w:r>
      <w:r>
        <w:rPr>
          <w:rStyle w:val="a7"/>
          <w:rFonts w:ascii="Times New Roman" w:hAnsi="Times New Roman" w:cs="Times New Roman"/>
          <w:lang w:val="ru-RU"/>
        </w:rPr>
        <w:t xml:space="preserve">1927. </w:t>
      </w:r>
      <w:r>
        <w:rPr>
          <w:rStyle w:val="a7"/>
          <w:rFonts w:ascii="Times New Roman" w:hAnsi="Times New Roman" w:cs="Times New Roman"/>
        </w:rPr>
        <w:t>Nr. 8. Lk. 7</w:t>
      </w:r>
      <w:r>
        <w:rPr>
          <w:rStyle w:val="a7"/>
          <w:rFonts w:ascii="Times New Roman" w:hAnsi="Times New Roman" w:cs="Times New Roman"/>
          <w:lang w:val="ru-RU"/>
        </w:rPr>
        <w:t>83.</w:t>
      </w: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rPr>
        <w:t>[</w:t>
      </w:r>
      <w:r>
        <w:rPr>
          <w:rStyle w:val="a7"/>
          <w:rFonts w:ascii="Times New Roman" w:hAnsi="Times New Roman" w:cs="Times New Roman"/>
          <w:lang w:val="ru-RU"/>
        </w:rPr>
        <w:t xml:space="preserve">О публикации в издательстве </w:t>
      </w:r>
      <w:proofErr w:type="spellStart"/>
      <w:r>
        <w:rPr>
          <w:rStyle w:val="a7"/>
          <w:rFonts w:ascii="Times New Roman" w:hAnsi="Times New Roman" w:cs="Times New Roman"/>
          <w:lang w:val="ru-RU"/>
        </w:rPr>
        <w:t>Плон</w:t>
      </w:r>
      <w:proofErr w:type="spellEnd"/>
      <w:r>
        <w:rPr>
          <w:rStyle w:val="a7"/>
          <w:rFonts w:ascii="Times New Roman" w:hAnsi="Times New Roman" w:cs="Times New Roman"/>
          <w:lang w:val="ru-RU"/>
        </w:rPr>
        <w:t xml:space="preserve"> двух томов переписки Достоевского с женой в переводе В. Л. </w:t>
      </w:r>
      <w:proofErr w:type="spellStart"/>
      <w:r>
        <w:rPr>
          <w:rStyle w:val="a7"/>
          <w:rFonts w:ascii="Times New Roman" w:hAnsi="Times New Roman" w:cs="Times New Roman"/>
          <w:lang w:val="ru-RU"/>
        </w:rPr>
        <w:t>Бинштока</w:t>
      </w:r>
      <w:proofErr w:type="spellEnd"/>
      <w:r>
        <w:rPr>
          <w:rStyle w:val="a7"/>
          <w:rFonts w:ascii="Times New Roman" w:hAnsi="Times New Roman" w:cs="Times New Roman"/>
          <w:lang w:val="ru-RU"/>
        </w:rPr>
        <w:t xml:space="preserve">. У </w:t>
      </w:r>
      <w:proofErr w:type="spellStart"/>
      <w:r>
        <w:rPr>
          <w:rStyle w:val="a7"/>
          <w:rFonts w:ascii="Times New Roman" w:hAnsi="Times New Roman" w:cs="Times New Roman"/>
          <w:i/>
          <w:shd w:val="clear" w:color="auto" w:fill="FFFFFF"/>
        </w:rPr>
        <w:t>Bossardi</w:t>
      </w:r>
      <w:proofErr w:type="spellEnd"/>
      <w:r>
        <w:rPr>
          <w:rStyle w:val="a7"/>
          <w:rFonts w:ascii="Times New Roman" w:hAnsi="Times New Roman" w:cs="Times New Roman"/>
          <w:shd w:val="clear" w:color="auto" w:fill="FFFFFF"/>
          <w:lang w:val="ru-RU"/>
        </w:rPr>
        <w:t xml:space="preserve"> вышло три красивых тома «</w:t>
      </w:r>
      <w:r>
        <w:rPr>
          <w:rStyle w:val="a7"/>
          <w:rFonts w:ascii="Times New Roman" w:hAnsi="Times New Roman" w:cs="Times New Roman"/>
          <w:shd w:val="clear" w:color="auto" w:fill="FFFFFF"/>
        </w:rPr>
        <w:t>„</w:t>
      </w:r>
      <w:proofErr w:type="spellStart"/>
      <w:r>
        <w:rPr>
          <w:rStyle w:val="a7"/>
          <w:rFonts w:ascii="Times New Roman" w:hAnsi="Times New Roman" w:cs="Times New Roman"/>
          <w:i/>
          <w:shd w:val="clear" w:color="auto" w:fill="FFFFFF"/>
        </w:rPr>
        <w:t>Journal</w:t>
      </w:r>
      <w:proofErr w:type="spellEnd"/>
      <w:r>
        <w:rPr>
          <w:rStyle w:val="a7"/>
          <w:rFonts w:ascii="Times New Roman" w:hAnsi="Times New Roman" w:cs="Times New Roman"/>
          <w:i/>
          <w:shd w:val="clear" w:color="auto" w:fill="FFFFFF"/>
        </w:rPr>
        <w:t xml:space="preserve"> </w:t>
      </w:r>
      <w:proofErr w:type="spellStart"/>
      <w:r>
        <w:rPr>
          <w:rStyle w:val="a7"/>
          <w:rFonts w:ascii="Times New Roman" w:hAnsi="Times New Roman" w:cs="Times New Roman"/>
          <w:i/>
          <w:shd w:val="clear" w:color="auto" w:fill="FFFFFF"/>
        </w:rPr>
        <w:t>dun</w:t>
      </w:r>
      <w:proofErr w:type="spellEnd"/>
      <w:r>
        <w:rPr>
          <w:rStyle w:val="a7"/>
          <w:rFonts w:ascii="Times New Roman" w:hAnsi="Times New Roman" w:cs="Times New Roman"/>
          <w:i/>
          <w:shd w:val="clear" w:color="auto" w:fill="FFFFFF"/>
        </w:rPr>
        <w:t xml:space="preserve"> poete</w:t>
      </w:r>
      <w:r>
        <w:rPr>
          <w:rStyle w:val="a7"/>
          <w:rFonts w:ascii="Times New Roman" w:hAnsi="Times New Roman" w:cs="Times New Roman"/>
          <w:shd w:val="clear" w:color="auto" w:fill="FFFFFF"/>
        </w:rPr>
        <w:t>"</w:t>
      </w:r>
      <w:r>
        <w:rPr>
          <w:rStyle w:val="a7"/>
          <w:rFonts w:ascii="Times New Roman" w:hAnsi="Times New Roman" w:cs="Times New Roman"/>
          <w:shd w:val="clear" w:color="auto" w:fill="FFFFFF"/>
          <w:lang w:val="ru-RU"/>
        </w:rPr>
        <w:t xml:space="preserve"> в хорошем переводе </w:t>
      </w:r>
      <w:r>
        <w:rPr>
          <w:rStyle w:val="a7"/>
          <w:rFonts w:ascii="Times New Roman" w:hAnsi="Times New Roman" w:cs="Times New Roman"/>
          <w:i/>
          <w:shd w:val="clear" w:color="auto" w:fill="FFFFFF"/>
        </w:rPr>
        <w:t xml:space="preserve">Jean </w:t>
      </w:r>
      <w:proofErr w:type="spellStart"/>
      <w:r>
        <w:rPr>
          <w:rStyle w:val="a7"/>
          <w:rFonts w:ascii="Times New Roman" w:hAnsi="Times New Roman" w:cs="Times New Roman"/>
          <w:i/>
          <w:shd w:val="clear" w:color="auto" w:fill="FFFFFF"/>
        </w:rPr>
        <w:t>Chuzeviler</w:t>
      </w:r>
      <w:proofErr w:type="spellEnd"/>
      <w:r>
        <w:rPr>
          <w:rStyle w:val="a7"/>
          <w:rFonts w:ascii="Times New Roman" w:hAnsi="Times New Roman" w:cs="Times New Roman"/>
        </w:rPr>
        <w:t>].</w:t>
      </w:r>
    </w:p>
    <w:p w:rsidR="00A8411A" w:rsidRDefault="00A8411A" w:rsidP="00B01442">
      <w:pPr>
        <w:pStyle w:val="a"/>
        <w:widowControl/>
        <w:shd w:val="clear" w:color="auto" w:fill="FFFFFF"/>
        <w:suppressAutoHyphens w:val="0"/>
        <w:spacing w:before="100" w:after="100"/>
        <w:jc w:val="both"/>
        <w:textAlignment w:val="auto"/>
        <w:rPr>
          <w:rFonts w:ascii="Times New Roman" w:hAnsi="Times New Roman" w:cs="Times New Roman"/>
          <w:b/>
        </w:rPr>
      </w:pP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b/>
        </w:rPr>
        <w:t>VARIA. Venemaal keelatud romaan</w:t>
      </w:r>
      <w:r>
        <w:rPr>
          <w:rStyle w:val="a7"/>
          <w:rFonts w:ascii="Times New Roman" w:hAnsi="Times New Roman" w:cs="Times New Roman"/>
          <w:b/>
          <w:lang w:val="en-US"/>
        </w:rPr>
        <w:t>.</w:t>
      </w:r>
      <w:r>
        <w:rPr>
          <w:rStyle w:val="a7"/>
          <w:rFonts w:ascii="Times New Roman" w:hAnsi="Times New Roman" w:cs="Times New Roman"/>
        </w:rPr>
        <w:t xml:space="preserve"> </w:t>
      </w:r>
      <w:r>
        <w:rPr>
          <w:rStyle w:val="a7"/>
          <w:rFonts w:ascii="Times New Roman" w:hAnsi="Times New Roman" w:cs="Times New Roman"/>
          <w:lang w:val="en-US"/>
        </w:rPr>
        <w:t xml:space="preserve">= </w:t>
      </w:r>
      <w:r>
        <w:rPr>
          <w:rStyle w:val="a7"/>
          <w:rFonts w:ascii="Times New Roman" w:hAnsi="Times New Roman" w:cs="Times New Roman"/>
          <w:lang w:val="ru-RU"/>
        </w:rPr>
        <w:t>Разное</w:t>
      </w:r>
      <w:r>
        <w:rPr>
          <w:rStyle w:val="a7"/>
          <w:rFonts w:ascii="Times New Roman" w:hAnsi="Times New Roman" w:cs="Times New Roman"/>
          <w:lang w:val="en-US"/>
        </w:rPr>
        <w:t xml:space="preserve">. </w:t>
      </w:r>
      <w:r>
        <w:rPr>
          <w:rStyle w:val="a7"/>
          <w:rFonts w:ascii="Times New Roman" w:hAnsi="Times New Roman" w:cs="Times New Roman"/>
          <w:lang w:val="ru-RU"/>
        </w:rPr>
        <w:t xml:space="preserve">Запрещенный в России роман. </w:t>
      </w:r>
      <w:r>
        <w:rPr>
          <w:rStyle w:val="a7"/>
          <w:rFonts w:ascii="Times New Roman" w:hAnsi="Times New Roman" w:cs="Times New Roman"/>
        </w:rPr>
        <w:t xml:space="preserve">// </w:t>
      </w:r>
      <w:proofErr w:type="spellStart"/>
      <w:r>
        <w:rPr>
          <w:rStyle w:val="a7"/>
          <w:rFonts w:ascii="Times New Roman" w:hAnsi="Times New Roman" w:cs="Times New Roman"/>
        </w:rPr>
        <w:t>Lmg</w:t>
      </w:r>
      <w:proofErr w:type="spellEnd"/>
      <w:r>
        <w:rPr>
          <w:rStyle w:val="a7"/>
          <w:rFonts w:ascii="Times New Roman" w:hAnsi="Times New Roman" w:cs="Times New Roman"/>
        </w:rPr>
        <w:t xml:space="preserve">. </w:t>
      </w:r>
      <w:r>
        <w:rPr>
          <w:rStyle w:val="a7"/>
          <w:rFonts w:ascii="Times New Roman" w:hAnsi="Times New Roman" w:cs="Times New Roman"/>
          <w:lang w:val="ru-RU"/>
        </w:rPr>
        <w:t xml:space="preserve">1927. </w:t>
      </w:r>
      <w:r>
        <w:rPr>
          <w:rStyle w:val="a7"/>
          <w:rFonts w:ascii="Times New Roman" w:hAnsi="Times New Roman" w:cs="Times New Roman"/>
        </w:rPr>
        <w:t xml:space="preserve">Nr. </w:t>
      </w:r>
      <w:r>
        <w:rPr>
          <w:rStyle w:val="a7"/>
          <w:rFonts w:ascii="Times New Roman" w:hAnsi="Times New Roman" w:cs="Times New Roman"/>
          <w:lang w:val="ru-RU"/>
        </w:rPr>
        <w:t>9</w:t>
      </w:r>
      <w:r>
        <w:rPr>
          <w:rStyle w:val="a7"/>
          <w:rFonts w:ascii="Times New Roman" w:hAnsi="Times New Roman" w:cs="Times New Roman"/>
        </w:rPr>
        <w:t xml:space="preserve">. Lk. </w:t>
      </w:r>
      <w:r>
        <w:rPr>
          <w:rStyle w:val="a7"/>
          <w:rFonts w:ascii="Times New Roman" w:hAnsi="Times New Roman" w:cs="Times New Roman"/>
          <w:lang w:val="ru-RU"/>
        </w:rPr>
        <w:t>879.</w:t>
      </w:r>
    </w:p>
    <w:p w:rsidR="00A8411A" w:rsidRDefault="00A8411A" w:rsidP="00B01442">
      <w:pPr>
        <w:pStyle w:val="a"/>
        <w:widowControl/>
        <w:shd w:val="clear" w:color="auto" w:fill="FFFFFF"/>
        <w:suppressAutoHyphens w:val="0"/>
        <w:spacing w:before="100" w:after="100"/>
        <w:jc w:val="both"/>
        <w:textAlignment w:val="auto"/>
        <w:rPr>
          <w:rFonts w:hint="eastAsia"/>
        </w:rPr>
      </w:pPr>
      <w:r>
        <w:rPr>
          <w:rStyle w:val="a7"/>
          <w:rFonts w:ascii="Times New Roman" w:hAnsi="Times New Roman" w:cs="Times New Roman"/>
        </w:rPr>
        <w:t>[</w:t>
      </w:r>
      <w:r>
        <w:rPr>
          <w:rStyle w:val="a7"/>
          <w:rFonts w:ascii="Times New Roman" w:hAnsi="Times New Roman" w:cs="Times New Roman"/>
          <w:lang w:val="ru-RU"/>
        </w:rPr>
        <w:t>Недавно на немецком языке вышел перевод запрещенного в России романа Ильи Эренбурга «Михаил Лыков» (в оригинале «Рвач»). Приключенческий роман написан хорошим языком. Главный герой «выдвиженец», выдающий себя за большевика – отъявленный проходимец. Поскольку автор не поддерживает идеологию большевиков, вряд ли такая книга могла понравиться правительству.</w:t>
      </w:r>
      <w:r>
        <w:rPr>
          <w:rStyle w:val="a7"/>
          <w:rFonts w:ascii="Times New Roman" w:hAnsi="Times New Roman" w:cs="Times New Roman"/>
        </w:rPr>
        <w:t>]</w:t>
      </w:r>
    </w:p>
    <w:p w:rsidR="00102DC5" w:rsidRDefault="00431FB1" w:rsidP="00B01442">
      <w:pPr>
        <w:jc w:val="both"/>
        <w:rPr>
          <w:rFonts w:hint="eastAsia"/>
        </w:rPr>
      </w:pPr>
    </w:p>
    <w:sectPr w:rsidR="00102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62B47"/>
    <w:multiLevelType w:val="multilevel"/>
    <w:tmpl w:val="F292911C"/>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3C4243"/>
    <w:multiLevelType w:val="multilevel"/>
    <w:tmpl w:val="66D21362"/>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1A"/>
    <w:rsid w:val="000105DE"/>
    <w:rsid w:val="00050E90"/>
    <w:rsid w:val="00054A79"/>
    <w:rsid w:val="00097EA1"/>
    <w:rsid w:val="000B0A7C"/>
    <w:rsid w:val="000C1247"/>
    <w:rsid w:val="000C786F"/>
    <w:rsid w:val="000D7F7C"/>
    <w:rsid w:val="000E3B2A"/>
    <w:rsid w:val="000F11F4"/>
    <w:rsid w:val="000F6D16"/>
    <w:rsid w:val="00136FDA"/>
    <w:rsid w:val="001422D9"/>
    <w:rsid w:val="0017485A"/>
    <w:rsid w:val="001808B4"/>
    <w:rsid w:val="001B154F"/>
    <w:rsid w:val="001C2916"/>
    <w:rsid w:val="001E4058"/>
    <w:rsid w:val="001E4372"/>
    <w:rsid w:val="00226C0C"/>
    <w:rsid w:val="002B7B29"/>
    <w:rsid w:val="002C2DD8"/>
    <w:rsid w:val="002C468E"/>
    <w:rsid w:val="002E50DB"/>
    <w:rsid w:val="002E79D1"/>
    <w:rsid w:val="002F0876"/>
    <w:rsid w:val="003008CE"/>
    <w:rsid w:val="00362E3E"/>
    <w:rsid w:val="0036578A"/>
    <w:rsid w:val="00422682"/>
    <w:rsid w:val="00431FB1"/>
    <w:rsid w:val="004420E5"/>
    <w:rsid w:val="00444C7E"/>
    <w:rsid w:val="00452DC5"/>
    <w:rsid w:val="0046562B"/>
    <w:rsid w:val="004B1138"/>
    <w:rsid w:val="00501923"/>
    <w:rsid w:val="0050260F"/>
    <w:rsid w:val="00507744"/>
    <w:rsid w:val="00515439"/>
    <w:rsid w:val="00547ACF"/>
    <w:rsid w:val="00547F2C"/>
    <w:rsid w:val="005D3285"/>
    <w:rsid w:val="00606242"/>
    <w:rsid w:val="006114F9"/>
    <w:rsid w:val="006239AB"/>
    <w:rsid w:val="006357E2"/>
    <w:rsid w:val="00635D84"/>
    <w:rsid w:val="00640373"/>
    <w:rsid w:val="006856E6"/>
    <w:rsid w:val="006F7427"/>
    <w:rsid w:val="0071087A"/>
    <w:rsid w:val="00713E17"/>
    <w:rsid w:val="00725C18"/>
    <w:rsid w:val="007A71E1"/>
    <w:rsid w:val="007B17C4"/>
    <w:rsid w:val="007E4B75"/>
    <w:rsid w:val="007E6C50"/>
    <w:rsid w:val="008A31BE"/>
    <w:rsid w:val="008B01A2"/>
    <w:rsid w:val="008D4E34"/>
    <w:rsid w:val="008E109C"/>
    <w:rsid w:val="008E6C48"/>
    <w:rsid w:val="0090592A"/>
    <w:rsid w:val="00916DE9"/>
    <w:rsid w:val="00933D81"/>
    <w:rsid w:val="00951D5D"/>
    <w:rsid w:val="0097282F"/>
    <w:rsid w:val="009B4086"/>
    <w:rsid w:val="00A177CD"/>
    <w:rsid w:val="00A62EF4"/>
    <w:rsid w:val="00A76267"/>
    <w:rsid w:val="00A83F45"/>
    <w:rsid w:val="00A8411A"/>
    <w:rsid w:val="00A87E15"/>
    <w:rsid w:val="00A9646F"/>
    <w:rsid w:val="00AC1E1E"/>
    <w:rsid w:val="00AD2F5B"/>
    <w:rsid w:val="00B01442"/>
    <w:rsid w:val="00B80FEF"/>
    <w:rsid w:val="00BE306E"/>
    <w:rsid w:val="00BF59F0"/>
    <w:rsid w:val="00C47A13"/>
    <w:rsid w:val="00C82866"/>
    <w:rsid w:val="00C9460D"/>
    <w:rsid w:val="00CB0C39"/>
    <w:rsid w:val="00CC45EA"/>
    <w:rsid w:val="00D0209D"/>
    <w:rsid w:val="00D02A02"/>
    <w:rsid w:val="00D07405"/>
    <w:rsid w:val="00D12212"/>
    <w:rsid w:val="00D139F3"/>
    <w:rsid w:val="00D23678"/>
    <w:rsid w:val="00D650F9"/>
    <w:rsid w:val="00D66B31"/>
    <w:rsid w:val="00D67244"/>
    <w:rsid w:val="00DA5ACF"/>
    <w:rsid w:val="00DD7046"/>
    <w:rsid w:val="00DE30B5"/>
    <w:rsid w:val="00E33C27"/>
    <w:rsid w:val="00E64C2B"/>
    <w:rsid w:val="00E65C28"/>
    <w:rsid w:val="00E81D8A"/>
    <w:rsid w:val="00E83493"/>
    <w:rsid w:val="00EB4E50"/>
    <w:rsid w:val="00F43DD9"/>
    <w:rsid w:val="00F5012B"/>
    <w:rsid w:val="00F60DF9"/>
    <w:rsid w:val="00F81370"/>
    <w:rsid w:val="00F819A7"/>
    <w:rsid w:val="00FD4E4A"/>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76061-FA70-4F16-AB2B-02AB2C6F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8411A"/>
    <w:pPr>
      <w:widowControl w:val="0"/>
      <w:autoSpaceDN w:val="0"/>
      <w:spacing w:after="0" w:line="240" w:lineRule="auto"/>
      <w:textAlignment w:val="baseline"/>
    </w:pPr>
    <w:rPr>
      <w:rFonts w:ascii="Liberation Serif" w:eastAsia="SimSun" w:hAnsi="Liberation Serif" w:cs="Lucida Sans"/>
      <w:kern w:val="3"/>
      <w:sz w:val="24"/>
      <w:szCs w:val="24"/>
      <w:lang w:bidi="hi-IN"/>
    </w:rPr>
  </w:style>
  <w:style w:type="paragraph" w:styleId="Heading2">
    <w:name w:val="heading 2"/>
    <w:basedOn w:val="Normal"/>
    <w:link w:val="Heading2Char"/>
    <w:rsid w:val="00A8411A"/>
    <w:pPr>
      <w:widowControl/>
      <w:spacing w:before="100" w:after="100"/>
      <w:textAlignment w:val="auto"/>
      <w:outlineLvl w:val="1"/>
    </w:pPr>
    <w:rPr>
      <w:rFonts w:ascii="Calibri Light" w:eastAsia="Times New Roman" w:hAnsi="Calibri Light" w:cs="Mangal"/>
      <w:color w:val="2E74B5"/>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411A"/>
    <w:rPr>
      <w:rFonts w:ascii="Calibri Light" w:eastAsia="Times New Roman" w:hAnsi="Calibri Light" w:cs="Mangal"/>
      <w:color w:val="2E74B5"/>
      <w:kern w:val="3"/>
      <w:sz w:val="26"/>
      <w:szCs w:val="23"/>
      <w:lang w:bidi="hi-IN"/>
    </w:rPr>
  </w:style>
  <w:style w:type="paragraph" w:customStyle="1" w:styleId="Standard">
    <w:name w:val="Standard"/>
    <w:rsid w:val="00A8411A"/>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paragraph" w:customStyle="1" w:styleId="Heading">
    <w:name w:val="Heading"/>
    <w:basedOn w:val="Standard"/>
    <w:next w:val="Textbody"/>
    <w:rsid w:val="00A8411A"/>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A8411A"/>
    <w:pPr>
      <w:spacing w:after="140" w:line="288" w:lineRule="auto"/>
    </w:pPr>
  </w:style>
  <w:style w:type="paragraph" w:customStyle="1" w:styleId="1">
    <w:name w:val="Заголовок 1"/>
    <w:basedOn w:val="Heading"/>
    <w:next w:val="Textbody"/>
    <w:rsid w:val="00A8411A"/>
    <w:pPr>
      <w:outlineLvl w:val="0"/>
    </w:pPr>
    <w:rPr>
      <w:b/>
      <w:bCs/>
      <w:sz w:val="36"/>
      <w:szCs w:val="36"/>
    </w:rPr>
  </w:style>
  <w:style w:type="paragraph" w:customStyle="1" w:styleId="2">
    <w:name w:val="Заголовок 2"/>
    <w:basedOn w:val="a"/>
    <w:next w:val="a"/>
    <w:rsid w:val="00A8411A"/>
    <w:pPr>
      <w:keepNext/>
      <w:keepLines/>
      <w:spacing w:before="40"/>
      <w:outlineLvl w:val="1"/>
    </w:pPr>
    <w:rPr>
      <w:rFonts w:ascii="Calibri Light" w:eastAsia="Times New Roman" w:hAnsi="Calibri Light" w:cs="Mangal"/>
      <w:color w:val="2E74B5"/>
      <w:sz w:val="26"/>
      <w:szCs w:val="23"/>
    </w:rPr>
  </w:style>
  <w:style w:type="paragraph" w:customStyle="1" w:styleId="3">
    <w:name w:val="Заголовок 3"/>
    <w:basedOn w:val="a"/>
    <w:next w:val="a"/>
    <w:rsid w:val="00A8411A"/>
    <w:pPr>
      <w:keepNext/>
      <w:keepLines/>
      <w:spacing w:before="40"/>
      <w:outlineLvl w:val="2"/>
    </w:pPr>
    <w:rPr>
      <w:rFonts w:ascii="Calibri Light" w:eastAsia="Times New Roman" w:hAnsi="Calibri Light" w:cs="Mangal"/>
      <w:color w:val="1F4D78"/>
      <w:szCs w:val="21"/>
    </w:rPr>
  </w:style>
  <w:style w:type="paragraph" w:customStyle="1" w:styleId="a">
    <w:name w:val="Обычный"/>
    <w:rsid w:val="00A8411A"/>
    <w:pPr>
      <w:widowControl w:val="0"/>
      <w:suppressAutoHyphens/>
      <w:autoSpaceDN w:val="0"/>
      <w:spacing w:after="0" w:line="240" w:lineRule="auto"/>
      <w:textAlignment w:val="baseline"/>
    </w:pPr>
    <w:rPr>
      <w:rFonts w:ascii="Liberation Serif" w:eastAsia="SimSun" w:hAnsi="Liberation Serif" w:cs="Lucida Sans"/>
      <w:kern w:val="3"/>
      <w:sz w:val="24"/>
      <w:szCs w:val="24"/>
      <w:lang w:bidi="hi-IN"/>
    </w:rPr>
  </w:style>
  <w:style w:type="paragraph" w:customStyle="1" w:styleId="a0">
    <w:name w:val="Список"/>
    <w:basedOn w:val="Textbody"/>
    <w:rsid w:val="00A8411A"/>
    <w:rPr>
      <w:rFonts w:cs="Lucida Sans"/>
    </w:rPr>
  </w:style>
  <w:style w:type="paragraph" w:customStyle="1" w:styleId="a1">
    <w:name w:val="Название объекта"/>
    <w:basedOn w:val="Standard"/>
    <w:rsid w:val="00A8411A"/>
    <w:pPr>
      <w:suppressLineNumbers/>
      <w:spacing w:before="120" w:after="120"/>
    </w:pPr>
    <w:rPr>
      <w:rFonts w:cs="Lucida Sans"/>
      <w:i/>
      <w:iCs/>
    </w:rPr>
  </w:style>
  <w:style w:type="paragraph" w:customStyle="1" w:styleId="Index">
    <w:name w:val="Index"/>
    <w:basedOn w:val="Standard"/>
    <w:rsid w:val="00A8411A"/>
    <w:pPr>
      <w:suppressLineNumbers/>
    </w:pPr>
    <w:rPr>
      <w:rFonts w:cs="Lucida Sans"/>
    </w:rPr>
  </w:style>
  <w:style w:type="paragraph" w:customStyle="1" w:styleId="HTML">
    <w:name w:val="Стандартный HTML"/>
    <w:basedOn w:val="Standard"/>
    <w:rsid w:val="00A8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a2">
    <w:name w:val="Подзаголовок"/>
    <w:basedOn w:val="Heading"/>
    <w:next w:val="Textbody"/>
    <w:rsid w:val="00A8411A"/>
    <w:pPr>
      <w:spacing w:before="60" w:after="0"/>
      <w:jc w:val="center"/>
    </w:pPr>
    <w:rPr>
      <w:sz w:val="36"/>
      <w:szCs w:val="36"/>
    </w:rPr>
  </w:style>
  <w:style w:type="paragraph" w:customStyle="1" w:styleId="TableContents">
    <w:name w:val="Table Contents"/>
    <w:basedOn w:val="Standard"/>
    <w:rsid w:val="00A8411A"/>
    <w:pPr>
      <w:suppressLineNumbers/>
    </w:pPr>
  </w:style>
  <w:style w:type="paragraph" w:customStyle="1" w:styleId="TableHeading">
    <w:name w:val="Table Heading"/>
    <w:basedOn w:val="TableContents"/>
    <w:rsid w:val="00A8411A"/>
    <w:pPr>
      <w:jc w:val="center"/>
    </w:pPr>
    <w:rPr>
      <w:b/>
      <w:bCs/>
    </w:rPr>
  </w:style>
  <w:style w:type="paragraph" w:customStyle="1" w:styleId="a3">
    <w:name w:val="Обычный (веб)"/>
    <w:basedOn w:val="a"/>
    <w:rsid w:val="00A8411A"/>
    <w:pPr>
      <w:widowControl/>
      <w:suppressAutoHyphens w:val="0"/>
      <w:spacing w:before="100" w:after="100"/>
      <w:textAlignment w:val="auto"/>
    </w:pPr>
    <w:rPr>
      <w:rFonts w:ascii="Times New Roman" w:eastAsia="Times New Roman" w:hAnsi="Times New Roman" w:cs="Times New Roman"/>
      <w:kern w:val="0"/>
      <w:lang w:val="en-US" w:eastAsia="en-US" w:bidi="ar-SA"/>
    </w:rPr>
  </w:style>
  <w:style w:type="paragraph" w:customStyle="1" w:styleId="a4">
    <w:name w:val="Абзац списка"/>
    <w:basedOn w:val="a"/>
    <w:rsid w:val="00A8411A"/>
    <w:pPr>
      <w:ind w:left="720"/>
    </w:pPr>
    <w:rPr>
      <w:rFonts w:cs="Mangal"/>
      <w:szCs w:val="21"/>
    </w:rPr>
  </w:style>
  <w:style w:type="paragraph" w:customStyle="1" w:styleId="a5">
    <w:name w:val="Без интервала"/>
    <w:rsid w:val="00A8411A"/>
    <w:pPr>
      <w:widowControl w:val="0"/>
      <w:suppressAutoHyphens/>
      <w:autoSpaceDN w:val="0"/>
      <w:spacing w:after="0" w:line="240" w:lineRule="auto"/>
      <w:textAlignment w:val="baseline"/>
    </w:pPr>
    <w:rPr>
      <w:rFonts w:ascii="Liberation Serif" w:eastAsia="SimSun" w:hAnsi="Liberation Serif" w:cs="Mangal"/>
      <w:kern w:val="3"/>
      <w:sz w:val="24"/>
      <w:szCs w:val="21"/>
      <w:lang w:bidi="hi-IN"/>
    </w:rPr>
  </w:style>
  <w:style w:type="paragraph" w:customStyle="1" w:styleId="a6">
    <w:name w:val="Текст выноски"/>
    <w:basedOn w:val="a"/>
    <w:rsid w:val="00A8411A"/>
    <w:rPr>
      <w:rFonts w:ascii="Tahoma" w:eastAsia="Tahoma" w:hAnsi="Tahoma" w:cs="Mangal"/>
      <w:sz w:val="16"/>
      <w:szCs w:val="14"/>
    </w:rPr>
  </w:style>
  <w:style w:type="paragraph" w:styleId="HTMLPreformatted">
    <w:name w:val="HTML Preformatted"/>
    <w:basedOn w:val="Normal"/>
    <w:link w:val="HTMLPreformattedChar"/>
    <w:rsid w:val="00A84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eastAsia="Courier New" w:hAnsi="Courier New" w:cs="Courier New"/>
      <w:sz w:val="20"/>
      <w:szCs w:val="20"/>
      <w:lang w:val="en-US" w:bidi="ar-SA"/>
    </w:rPr>
  </w:style>
  <w:style w:type="character" w:customStyle="1" w:styleId="HTMLPreformattedChar">
    <w:name w:val="HTML Preformatted Char"/>
    <w:basedOn w:val="DefaultParagraphFont"/>
    <w:link w:val="HTMLPreformatted"/>
    <w:rsid w:val="00A8411A"/>
    <w:rPr>
      <w:rFonts w:ascii="Courier New" w:eastAsia="Courier New" w:hAnsi="Courier New" w:cs="Courier New"/>
      <w:kern w:val="3"/>
      <w:sz w:val="20"/>
      <w:szCs w:val="20"/>
      <w:lang w:val="en-US"/>
    </w:rPr>
  </w:style>
  <w:style w:type="paragraph" w:styleId="NormalWeb">
    <w:name w:val="Normal (Web)"/>
    <w:basedOn w:val="Normal"/>
    <w:rsid w:val="00A8411A"/>
    <w:pPr>
      <w:widowControl/>
      <w:spacing w:before="100" w:after="100"/>
      <w:textAlignment w:val="auto"/>
    </w:pPr>
    <w:rPr>
      <w:rFonts w:ascii="Times New Roman" w:eastAsia="Times New Roman" w:hAnsi="Times New Roman" w:cs="Times New Roman"/>
      <w:kern w:val="0"/>
      <w:lang w:val="en-US" w:eastAsia="en-US" w:bidi="ar-SA"/>
    </w:rPr>
  </w:style>
  <w:style w:type="paragraph" w:styleId="ListParagraph">
    <w:name w:val="List Paragraph"/>
    <w:basedOn w:val="Normal"/>
    <w:rsid w:val="00A8411A"/>
    <w:pPr>
      <w:ind w:left="720"/>
    </w:pPr>
    <w:rPr>
      <w:rFonts w:cs="Mangal"/>
      <w:szCs w:val="21"/>
    </w:rPr>
  </w:style>
  <w:style w:type="character" w:customStyle="1" w:styleId="a7">
    <w:name w:val="Основной шрифт абзаца"/>
    <w:rsid w:val="00A8411A"/>
  </w:style>
  <w:style w:type="character" w:customStyle="1" w:styleId="WW8Num1z0">
    <w:name w:val="WW8Num1z0"/>
    <w:rsid w:val="00A8411A"/>
  </w:style>
  <w:style w:type="character" w:customStyle="1" w:styleId="WW8Num1z1">
    <w:name w:val="WW8Num1z1"/>
    <w:rsid w:val="00A8411A"/>
  </w:style>
  <w:style w:type="character" w:customStyle="1" w:styleId="WW8Num1z2">
    <w:name w:val="WW8Num1z2"/>
    <w:rsid w:val="00A8411A"/>
  </w:style>
  <w:style w:type="character" w:customStyle="1" w:styleId="WW8Num1z3">
    <w:name w:val="WW8Num1z3"/>
    <w:rsid w:val="00A8411A"/>
  </w:style>
  <w:style w:type="character" w:customStyle="1" w:styleId="WW8Num1z4">
    <w:name w:val="WW8Num1z4"/>
    <w:rsid w:val="00A8411A"/>
  </w:style>
  <w:style w:type="character" w:customStyle="1" w:styleId="WW8Num1z5">
    <w:name w:val="WW8Num1z5"/>
    <w:rsid w:val="00A8411A"/>
  </w:style>
  <w:style w:type="character" w:customStyle="1" w:styleId="WW8Num1z6">
    <w:name w:val="WW8Num1z6"/>
    <w:rsid w:val="00A8411A"/>
  </w:style>
  <w:style w:type="character" w:customStyle="1" w:styleId="WW8Num1z7">
    <w:name w:val="WW8Num1z7"/>
    <w:rsid w:val="00A8411A"/>
  </w:style>
  <w:style w:type="character" w:customStyle="1" w:styleId="WW8Num1z8">
    <w:name w:val="WW8Num1z8"/>
    <w:rsid w:val="00A8411A"/>
  </w:style>
  <w:style w:type="character" w:customStyle="1" w:styleId="WW8Num2z0">
    <w:name w:val="WW8Num2z0"/>
    <w:rsid w:val="00A8411A"/>
  </w:style>
  <w:style w:type="character" w:customStyle="1" w:styleId="WW8Num2z1">
    <w:name w:val="WW8Num2z1"/>
    <w:rsid w:val="00A8411A"/>
  </w:style>
  <w:style w:type="character" w:customStyle="1" w:styleId="WW8Num2z2">
    <w:name w:val="WW8Num2z2"/>
    <w:rsid w:val="00A8411A"/>
  </w:style>
  <w:style w:type="character" w:customStyle="1" w:styleId="WW8Num2z3">
    <w:name w:val="WW8Num2z3"/>
    <w:rsid w:val="00A8411A"/>
  </w:style>
  <w:style w:type="character" w:customStyle="1" w:styleId="WW8Num2z4">
    <w:name w:val="WW8Num2z4"/>
    <w:rsid w:val="00A8411A"/>
  </w:style>
  <w:style w:type="character" w:customStyle="1" w:styleId="WW8Num2z5">
    <w:name w:val="WW8Num2z5"/>
    <w:rsid w:val="00A8411A"/>
  </w:style>
  <w:style w:type="character" w:customStyle="1" w:styleId="WW8Num2z6">
    <w:name w:val="WW8Num2z6"/>
    <w:rsid w:val="00A8411A"/>
  </w:style>
  <w:style w:type="character" w:customStyle="1" w:styleId="WW8Num2z7">
    <w:name w:val="WW8Num2z7"/>
    <w:rsid w:val="00A8411A"/>
  </w:style>
  <w:style w:type="character" w:customStyle="1" w:styleId="WW8Num2z8">
    <w:name w:val="WW8Num2z8"/>
    <w:rsid w:val="00A8411A"/>
  </w:style>
  <w:style w:type="character" w:customStyle="1" w:styleId="WW8Num3z0">
    <w:name w:val="WW8Num3z0"/>
    <w:rsid w:val="00A8411A"/>
  </w:style>
  <w:style w:type="character" w:customStyle="1" w:styleId="WW8Num3z1">
    <w:name w:val="WW8Num3z1"/>
    <w:rsid w:val="00A8411A"/>
  </w:style>
  <w:style w:type="character" w:customStyle="1" w:styleId="WW8Num3z2">
    <w:name w:val="WW8Num3z2"/>
    <w:rsid w:val="00A8411A"/>
  </w:style>
  <w:style w:type="character" w:customStyle="1" w:styleId="WW8Num3z3">
    <w:name w:val="WW8Num3z3"/>
    <w:rsid w:val="00A8411A"/>
  </w:style>
  <w:style w:type="character" w:customStyle="1" w:styleId="WW8Num3z4">
    <w:name w:val="WW8Num3z4"/>
    <w:rsid w:val="00A8411A"/>
  </w:style>
  <w:style w:type="character" w:customStyle="1" w:styleId="WW8Num3z5">
    <w:name w:val="WW8Num3z5"/>
    <w:rsid w:val="00A8411A"/>
  </w:style>
  <w:style w:type="character" w:customStyle="1" w:styleId="WW8Num3z6">
    <w:name w:val="WW8Num3z6"/>
    <w:rsid w:val="00A8411A"/>
  </w:style>
  <w:style w:type="character" w:customStyle="1" w:styleId="WW8Num3z7">
    <w:name w:val="WW8Num3z7"/>
    <w:rsid w:val="00A8411A"/>
  </w:style>
  <w:style w:type="character" w:customStyle="1" w:styleId="WW8Num3z8">
    <w:name w:val="WW8Num3z8"/>
    <w:rsid w:val="00A8411A"/>
  </w:style>
  <w:style w:type="character" w:customStyle="1" w:styleId="st">
    <w:name w:val="st"/>
    <w:basedOn w:val="a7"/>
    <w:rsid w:val="00A8411A"/>
  </w:style>
  <w:style w:type="character" w:customStyle="1" w:styleId="a8">
    <w:name w:val="Выделение"/>
    <w:basedOn w:val="a7"/>
    <w:rsid w:val="00A8411A"/>
    <w:rPr>
      <w:i/>
      <w:iCs/>
    </w:rPr>
  </w:style>
  <w:style w:type="character" w:customStyle="1" w:styleId="Internetlink">
    <w:name w:val="Internet link"/>
    <w:rsid w:val="00A8411A"/>
    <w:rPr>
      <w:color w:val="000080"/>
      <w:u w:val="single"/>
    </w:rPr>
  </w:style>
  <w:style w:type="character" w:customStyle="1" w:styleId="Heading3Char">
    <w:name w:val="Heading 3 Char"/>
    <w:basedOn w:val="a7"/>
    <w:rsid w:val="00A8411A"/>
    <w:rPr>
      <w:rFonts w:ascii="Calibri Light" w:eastAsia="Times New Roman" w:hAnsi="Calibri Light" w:cs="Mangal"/>
      <w:color w:val="1F4D78"/>
      <w:szCs w:val="21"/>
    </w:rPr>
  </w:style>
  <w:style w:type="character" w:customStyle="1" w:styleId="a9">
    <w:name w:val="Гиперссылка"/>
    <w:basedOn w:val="a7"/>
    <w:rsid w:val="00A8411A"/>
    <w:rPr>
      <w:color w:val="0000FF"/>
      <w:u w:val="single"/>
    </w:rPr>
  </w:style>
  <w:style w:type="character" w:customStyle="1" w:styleId="apple-converted-space">
    <w:name w:val="apple-converted-space"/>
    <w:basedOn w:val="a7"/>
    <w:rsid w:val="00A8411A"/>
  </w:style>
  <w:style w:type="character" w:customStyle="1" w:styleId="aa">
    <w:name w:val="Номер строки"/>
    <w:basedOn w:val="a7"/>
    <w:rsid w:val="00A8411A"/>
  </w:style>
  <w:style w:type="character" w:customStyle="1" w:styleId="line">
    <w:name w:val="line"/>
    <w:basedOn w:val="a7"/>
    <w:rsid w:val="00A8411A"/>
  </w:style>
  <w:style w:type="character" w:customStyle="1" w:styleId="FootnoteSymbol">
    <w:name w:val="Footnote Symbol"/>
    <w:rsid w:val="00A8411A"/>
  </w:style>
  <w:style w:type="character" w:customStyle="1" w:styleId="Footnoteanchor">
    <w:name w:val="Footnote anchor"/>
    <w:rsid w:val="00A8411A"/>
    <w:rPr>
      <w:position w:val="0"/>
      <w:vertAlign w:val="superscript"/>
    </w:rPr>
  </w:style>
  <w:style w:type="character" w:customStyle="1" w:styleId="EndnoteSymbol">
    <w:name w:val="Endnote Symbol"/>
    <w:rsid w:val="00A8411A"/>
  </w:style>
  <w:style w:type="character" w:customStyle="1" w:styleId="Endnoteanchor">
    <w:name w:val="Endnote anchor"/>
    <w:rsid w:val="00A8411A"/>
    <w:rPr>
      <w:position w:val="0"/>
      <w:vertAlign w:val="superscript"/>
    </w:rPr>
  </w:style>
  <w:style w:type="character" w:customStyle="1" w:styleId="ab">
    <w:name w:val="Текст выноски Знак"/>
    <w:basedOn w:val="a7"/>
    <w:rsid w:val="00A8411A"/>
    <w:rPr>
      <w:rFonts w:ascii="Tahoma" w:eastAsia="Tahoma" w:hAnsi="Tahoma" w:cs="Mangal"/>
      <w:sz w:val="16"/>
      <w:szCs w:val="14"/>
    </w:rPr>
  </w:style>
  <w:style w:type="character" w:customStyle="1" w:styleId="HTMLPreformattedChar1">
    <w:name w:val="HTML Preformatted Char1"/>
    <w:basedOn w:val="DefaultParagraphFont"/>
    <w:rsid w:val="00A8411A"/>
    <w:rPr>
      <w:rFonts w:ascii="Consolas" w:eastAsia="Consolas" w:hAnsi="Consolas" w:cs="Mangal"/>
      <w:sz w:val="20"/>
      <w:szCs w:val="18"/>
    </w:rPr>
  </w:style>
  <w:style w:type="character" w:customStyle="1" w:styleId="NumberingSymbols">
    <w:name w:val="Numbering Symbols"/>
    <w:rsid w:val="00A8411A"/>
  </w:style>
  <w:style w:type="character" w:customStyle="1" w:styleId="Heading2Char1">
    <w:name w:val="Heading 2 Char1"/>
    <w:basedOn w:val="DefaultParagraphFont"/>
    <w:rsid w:val="00A8411A"/>
    <w:rPr>
      <w:rFonts w:ascii="Calibri Light" w:eastAsia="Times New Roman" w:hAnsi="Calibri Light" w:cs="Mangal"/>
      <w:color w:val="2E74B5"/>
      <w:sz w:val="26"/>
      <w:szCs w:val="23"/>
    </w:rPr>
  </w:style>
  <w:style w:type="character" w:styleId="Hyperlink">
    <w:name w:val="Hyperlink"/>
    <w:basedOn w:val="DefaultParagraphFont"/>
    <w:rsid w:val="00A8411A"/>
    <w:rPr>
      <w:color w:val="0000FF"/>
      <w:u w:val="single"/>
    </w:rPr>
  </w:style>
  <w:style w:type="paragraph" w:styleId="BalloonText">
    <w:name w:val="Balloon Text"/>
    <w:basedOn w:val="Normal"/>
    <w:link w:val="BalloonTextChar"/>
    <w:uiPriority w:val="99"/>
    <w:semiHidden/>
    <w:unhideWhenUsed/>
    <w:rsid w:val="00A8411A"/>
    <w:rPr>
      <w:rFonts w:ascii="Tahoma" w:hAnsi="Tahoma" w:cs="Mangal"/>
      <w:sz w:val="16"/>
      <w:szCs w:val="14"/>
    </w:rPr>
  </w:style>
  <w:style w:type="character" w:customStyle="1" w:styleId="BalloonTextChar">
    <w:name w:val="Balloon Text Char"/>
    <w:basedOn w:val="DefaultParagraphFont"/>
    <w:link w:val="BalloonText"/>
    <w:uiPriority w:val="99"/>
    <w:semiHidden/>
    <w:rsid w:val="00A8411A"/>
    <w:rPr>
      <w:rFonts w:ascii="Tahoma" w:eastAsia="SimSun" w:hAnsi="Tahoma" w:cs="Mangal"/>
      <w:kern w:val="3"/>
      <w:sz w:val="16"/>
      <w:szCs w:val="14"/>
      <w:lang w:bidi="hi-IN"/>
    </w:rPr>
  </w:style>
  <w:style w:type="numbering" w:customStyle="1" w:styleId="WW8Num1">
    <w:name w:val="WW8Num1"/>
    <w:basedOn w:val="NoList"/>
    <w:rsid w:val="00A8411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2475</Words>
  <Characters>14112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Tartu Ülikool</Company>
  <LinksUpToDate>false</LinksUpToDate>
  <CharactersWithSpaces>16554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Timur Guzairov</dc:creator>
  <cp:lastModifiedBy>kasutaja</cp:lastModifiedBy>
  <cp:revision>5</cp:revision>
  <dcterms:created xsi:type="dcterms:W3CDTF">2017-02-24T06:32:00Z</dcterms:created>
  <dcterms:modified xsi:type="dcterms:W3CDTF">2017-03-03T21:30:00Z</dcterms:modified>
</cp:coreProperties>
</file>