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81A" w:rsidRDefault="0048681A" w:rsidP="004411E9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4" w:history="1">
        <w:r w:rsidRPr="00DB649F">
          <w:rPr>
            <w:rStyle w:val="Hyperlink"/>
            <w:rFonts w:ascii="Times New Roman" w:hAnsi="Times New Roman" w:cs="Times New Roman"/>
            <w:sz w:val="24"/>
            <w:szCs w:val="24"/>
          </w:rPr>
          <w:t>http://www.digar.ee/arhiiv/et/perioodika?id=22</w:t>
        </w:r>
        <w:r w:rsidRPr="00DB649F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20</w:t>
        </w:r>
      </w:hyperlink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7772">
        <w:rPr>
          <w:rFonts w:ascii="Times New Roman" w:hAnsi="Times New Roman" w:cs="Times New Roman"/>
          <w:sz w:val="24"/>
          <w:szCs w:val="24"/>
        </w:rPr>
        <w:t>EESTI KEEL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 19</w:t>
      </w:r>
      <w:r w:rsidR="00710D3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8681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37772">
        <w:rPr>
          <w:rFonts w:ascii="Times New Roman" w:hAnsi="Times New Roman" w:cs="Times New Roman"/>
          <w:sz w:val="24"/>
          <w:szCs w:val="24"/>
        </w:rPr>
        <w:t xml:space="preserve">. Nr. 1—6. </w:t>
      </w:r>
      <w:r>
        <w:rPr>
          <w:rFonts w:ascii="Times New Roman" w:hAnsi="Times New Roman" w:cs="Times New Roman"/>
          <w:sz w:val="24"/>
          <w:szCs w:val="24"/>
        </w:rPr>
        <w:t xml:space="preserve">Akadeemilise </w:t>
      </w:r>
      <w:r w:rsidRPr="00937772">
        <w:rPr>
          <w:rFonts w:ascii="Times New Roman" w:hAnsi="Times New Roman" w:cs="Times New Roman"/>
          <w:sz w:val="24"/>
          <w:szCs w:val="24"/>
        </w:rPr>
        <w:t>Emakeele Seltsi Ajakiri.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Kolmas</w:t>
      </w:r>
      <w:r w:rsidRPr="00937772">
        <w:rPr>
          <w:rFonts w:ascii="Times New Roman" w:hAnsi="Times New Roman" w:cs="Times New Roman"/>
          <w:sz w:val="24"/>
          <w:szCs w:val="24"/>
        </w:rPr>
        <w:t xml:space="preserve"> aastakäik.</w:t>
      </w:r>
      <w:r w:rsidR="001C3BAA">
        <w:rPr>
          <w:rFonts w:ascii="Times New Roman" w:hAnsi="Times New Roman" w:cs="Times New Roman"/>
          <w:sz w:val="24"/>
          <w:szCs w:val="24"/>
          <w:lang w:val="ru-RU"/>
        </w:rPr>
        <w:t xml:space="preserve"> ЭСТОНСКИЙ ЯЗЫК. 19</w:t>
      </w:r>
      <w:r w:rsidR="0094456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5D0A5F">
        <w:rPr>
          <w:rFonts w:ascii="Times New Roman" w:hAnsi="Times New Roman" w:cs="Times New Roman"/>
          <w:sz w:val="24"/>
          <w:szCs w:val="24"/>
          <w:lang w:val="ru-RU"/>
        </w:rPr>
        <w:t>5</w:t>
      </w:r>
      <w:bookmarkStart w:id="0" w:name="_GoBack"/>
      <w:bookmarkEnd w:id="0"/>
      <w:r w:rsidRPr="00937772">
        <w:rPr>
          <w:rFonts w:ascii="Times New Roman" w:hAnsi="Times New Roman" w:cs="Times New Roman"/>
          <w:sz w:val="24"/>
          <w:szCs w:val="24"/>
          <w:lang w:val="ru-RU"/>
        </w:rPr>
        <w:t>. № 1—6.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681A">
        <w:rPr>
          <w:rFonts w:ascii="Times New Roman" w:hAnsi="Times New Roman" w:cs="Times New Roman"/>
          <w:sz w:val="24"/>
          <w:szCs w:val="24"/>
          <w:lang w:val="ru-RU"/>
        </w:rPr>
        <w:t>Четыр</w:t>
      </w:r>
      <w:r w:rsidR="007B414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490B39">
        <w:rPr>
          <w:rFonts w:ascii="Times New Roman" w:hAnsi="Times New Roman" w:cs="Times New Roman"/>
          <w:sz w:val="24"/>
          <w:szCs w:val="24"/>
          <w:lang w:val="ru-RU"/>
        </w:rPr>
        <w:t xml:space="preserve">адцатый 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год издания.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>Редакция</w:t>
      </w:r>
      <w:r w:rsidRPr="00937772">
        <w:rPr>
          <w:rFonts w:ascii="Times New Roman" w:hAnsi="Times New Roman" w:cs="Times New Roman"/>
          <w:sz w:val="24"/>
          <w:szCs w:val="24"/>
        </w:rPr>
        <w:t xml:space="preserve">: </w:t>
      </w:r>
      <w:r w:rsidR="00490B39">
        <w:rPr>
          <w:rFonts w:ascii="Times New Roman" w:hAnsi="Times New Roman" w:cs="Times New Roman"/>
          <w:sz w:val="24"/>
          <w:szCs w:val="24"/>
          <w:lang w:val="et-EE"/>
        </w:rPr>
        <w:t>Julius Mägiste</w:t>
      </w:r>
      <w:r w:rsidRPr="0093777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гл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ред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), </w:t>
      </w:r>
      <w:r w:rsidR="007638C8">
        <w:rPr>
          <w:rFonts w:ascii="Times New Roman" w:hAnsi="Times New Roman" w:cs="Times New Roman"/>
          <w:sz w:val="24"/>
          <w:szCs w:val="24"/>
          <w:lang w:val="et-EE"/>
        </w:rPr>
        <w:t>E.</w:t>
      </w:r>
      <w:r w:rsidR="0094456D">
        <w:rPr>
          <w:rFonts w:ascii="Times New Roman" w:hAnsi="Times New Roman" w:cs="Times New Roman"/>
          <w:sz w:val="24"/>
          <w:szCs w:val="24"/>
          <w:lang w:val="et-EE"/>
        </w:rPr>
        <w:t>Elisto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секр.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1C3BAA">
        <w:rPr>
          <w:rFonts w:ascii="Times New Roman" w:hAnsi="Times New Roman" w:cs="Times New Roman"/>
          <w:sz w:val="24"/>
          <w:szCs w:val="24"/>
        </w:rPr>
        <w:t>Joh.V. Veski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Адрес: 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>Tartu</w:t>
      </w:r>
      <w:r>
        <w:rPr>
          <w:rFonts w:ascii="Times New Roman" w:hAnsi="Times New Roman" w:cs="Times New Roman"/>
          <w:sz w:val="24"/>
          <w:szCs w:val="24"/>
          <w:lang w:val="et-EE"/>
        </w:rPr>
        <w:t>,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490B39">
        <w:rPr>
          <w:rFonts w:ascii="Times New Roman" w:hAnsi="Times New Roman" w:cs="Times New Roman"/>
          <w:sz w:val="24"/>
          <w:szCs w:val="24"/>
          <w:lang w:val="et-EE"/>
        </w:rPr>
        <w:t>Veski 9—5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r w:rsidR="00991667">
        <w:rPr>
          <w:rFonts w:ascii="Times New Roman" w:hAnsi="Times New Roman" w:cs="Times New Roman"/>
          <w:sz w:val="24"/>
          <w:szCs w:val="24"/>
          <w:lang w:val="et-EE"/>
        </w:rPr>
        <w:t xml:space="preserve">tel. </w:t>
      </w:r>
      <w:r w:rsidR="00490B39">
        <w:rPr>
          <w:rFonts w:ascii="Times New Roman" w:hAnsi="Times New Roman" w:cs="Times New Roman"/>
          <w:sz w:val="24"/>
          <w:szCs w:val="24"/>
          <w:lang w:val="et-EE"/>
        </w:rPr>
        <w:t>6</w:t>
      </w:r>
      <w:r w:rsidR="00991667">
        <w:rPr>
          <w:rFonts w:ascii="Times New Roman" w:hAnsi="Times New Roman" w:cs="Times New Roman"/>
          <w:sz w:val="24"/>
          <w:szCs w:val="24"/>
          <w:lang w:val="et-EE"/>
        </w:rPr>
        <w:t>-5</w:t>
      </w:r>
      <w:r w:rsidR="00490B39">
        <w:rPr>
          <w:rFonts w:ascii="Times New Roman" w:hAnsi="Times New Roman" w:cs="Times New Roman"/>
          <w:sz w:val="24"/>
          <w:szCs w:val="24"/>
          <w:lang w:val="et-EE"/>
        </w:rPr>
        <w:t>5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Канцелярия</w:t>
      </w:r>
      <w:r w:rsidRPr="00937772">
        <w:rPr>
          <w:rFonts w:ascii="Times New Roman" w:hAnsi="Times New Roman" w:cs="Times New Roman"/>
          <w:sz w:val="24"/>
          <w:szCs w:val="24"/>
        </w:rPr>
        <w:t>:</w:t>
      </w:r>
      <w:r w:rsidR="00A51E90">
        <w:rPr>
          <w:rFonts w:ascii="Times New Roman" w:hAnsi="Times New Roman" w:cs="Times New Roman"/>
          <w:sz w:val="24"/>
          <w:szCs w:val="24"/>
        </w:rPr>
        <w:t xml:space="preserve"> </w:t>
      </w:r>
      <w:r w:rsidR="0094456D">
        <w:rPr>
          <w:rFonts w:ascii="Times New Roman" w:hAnsi="Times New Roman" w:cs="Times New Roman"/>
          <w:sz w:val="24"/>
          <w:szCs w:val="24"/>
          <w:lang w:val="et-EE"/>
        </w:rPr>
        <w:t xml:space="preserve">Akadeemiline Kooperatiiv, </w:t>
      </w:r>
      <w:r w:rsidR="00490B39">
        <w:rPr>
          <w:rFonts w:ascii="Times New Roman" w:hAnsi="Times New Roman" w:cs="Times New Roman"/>
          <w:sz w:val="24"/>
          <w:szCs w:val="24"/>
        </w:rPr>
        <w:t>Ülikooli 15</w:t>
      </w:r>
      <w:r w:rsidRPr="00937772">
        <w:rPr>
          <w:rFonts w:ascii="Times New Roman" w:hAnsi="Times New Roman" w:cs="Times New Roman"/>
          <w:sz w:val="24"/>
          <w:szCs w:val="24"/>
        </w:rPr>
        <w:t>, t</w:t>
      </w:r>
      <w:r w:rsidR="001C3BAA">
        <w:rPr>
          <w:rFonts w:ascii="Times New Roman" w:hAnsi="Times New Roman" w:cs="Times New Roman"/>
          <w:sz w:val="24"/>
          <w:szCs w:val="24"/>
        </w:rPr>
        <w:t>el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  <w:r w:rsidR="001C3BAA">
        <w:rPr>
          <w:rFonts w:ascii="Times New Roman" w:hAnsi="Times New Roman" w:cs="Times New Roman"/>
          <w:sz w:val="24"/>
          <w:szCs w:val="24"/>
        </w:rPr>
        <w:t xml:space="preserve"> </w:t>
      </w:r>
      <w:r w:rsidR="0094456D">
        <w:rPr>
          <w:rFonts w:ascii="Times New Roman" w:hAnsi="Times New Roman" w:cs="Times New Roman"/>
          <w:sz w:val="24"/>
          <w:szCs w:val="24"/>
        </w:rPr>
        <w:t>63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Гл. ред.:</w:t>
      </w:r>
      <w:r w:rsidR="00490B39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490B39">
        <w:rPr>
          <w:rFonts w:ascii="Times New Roman" w:hAnsi="Times New Roman" w:cs="Times New Roman"/>
          <w:sz w:val="24"/>
          <w:szCs w:val="24"/>
        </w:rPr>
        <w:t>J.Mägiste</w:t>
      </w:r>
    </w:p>
    <w:p w:rsidR="004411E9" w:rsidRDefault="004411E9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Издатель</w:t>
      </w:r>
      <w:r w:rsidRPr="009377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Akadeemilise </w:t>
      </w:r>
      <w:r w:rsidRPr="00937772">
        <w:rPr>
          <w:rFonts w:ascii="Times New Roman" w:hAnsi="Times New Roman" w:cs="Times New Roman"/>
          <w:sz w:val="24"/>
          <w:szCs w:val="24"/>
        </w:rPr>
        <w:t>Emakeele Selts</w:t>
      </w:r>
      <w:r>
        <w:rPr>
          <w:rFonts w:ascii="Times New Roman" w:hAnsi="Times New Roman" w:cs="Times New Roman"/>
          <w:sz w:val="24"/>
          <w:szCs w:val="24"/>
        </w:rPr>
        <w:t>i Kirjastus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Отпечатано в Тарту в тип. </w:t>
      </w:r>
      <w:r>
        <w:rPr>
          <w:rFonts w:ascii="Times New Roman" w:hAnsi="Times New Roman" w:cs="Times New Roman"/>
          <w:sz w:val="24"/>
          <w:szCs w:val="24"/>
          <w:lang w:val="et-EE"/>
        </w:rPr>
        <w:t>„Postimees“.</w:t>
      </w:r>
    </w:p>
    <w:p w:rsidR="00A51E90" w:rsidRDefault="00A51E90" w:rsidP="004411E9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48681A" w:rsidRPr="00A664F6" w:rsidRDefault="0048681A" w:rsidP="00486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4F6">
        <w:rPr>
          <w:rFonts w:ascii="Times New Roman" w:hAnsi="Times New Roman" w:cs="Times New Roman"/>
          <w:sz w:val="24"/>
          <w:szCs w:val="24"/>
        </w:rPr>
        <w:t>Saareste, A</w:t>
      </w:r>
      <w:r>
        <w:rPr>
          <w:rFonts w:ascii="Times New Roman" w:hAnsi="Times New Roman" w:cs="Times New Roman"/>
          <w:sz w:val="24"/>
          <w:szCs w:val="24"/>
          <w:lang w:val="et-EE"/>
        </w:rPr>
        <w:t>lbert</w:t>
      </w:r>
      <w:r w:rsidRPr="00A664F6">
        <w:rPr>
          <w:rFonts w:ascii="Times New Roman" w:hAnsi="Times New Roman" w:cs="Times New Roman"/>
          <w:sz w:val="24"/>
          <w:szCs w:val="24"/>
        </w:rPr>
        <w:t xml:space="preserve">. Emil Nestor Setälä † </w:t>
      </w:r>
      <w:r w:rsidRPr="00A664F6">
        <w:rPr>
          <w:rFonts w:ascii="Times New Roman" w:hAnsi="Times New Roman" w:cs="Times New Roman"/>
          <w:sz w:val="24"/>
          <w:szCs w:val="24"/>
          <w:lang w:val="ru-RU"/>
        </w:rPr>
        <w:t>= Сааресте А. Эмиль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Нестор Сетяля. </w:t>
      </w:r>
      <w:r w:rsidRPr="00A664F6">
        <w:rPr>
          <w:rFonts w:ascii="Times New Roman" w:hAnsi="Times New Roman" w:cs="Times New Roman"/>
          <w:sz w:val="24"/>
          <w:szCs w:val="24"/>
        </w:rPr>
        <w:t xml:space="preserve">// EK. 1935. Nr. 1. Lk. </w:t>
      </w:r>
      <w:r>
        <w:rPr>
          <w:rFonts w:ascii="Times New Roman" w:hAnsi="Times New Roman" w:cs="Times New Roman"/>
          <w:sz w:val="24"/>
          <w:szCs w:val="24"/>
          <w:lang w:val="ru-RU"/>
        </w:rPr>
        <w:t>1—4</w:t>
      </w:r>
      <w:r w:rsidRPr="00A664F6">
        <w:rPr>
          <w:rFonts w:ascii="Times New Roman" w:hAnsi="Times New Roman" w:cs="Times New Roman"/>
          <w:sz w:val="24"/>
          <w:szCs w:val="24"/>
        </w:rPr>
        <w:t>.</w:t>
      </w:r>
    </w:p>
    <w:p w:rsidR="0048681A" w:rsidRPr="00797F70" w:rsidRDefault="0048681A" w:rsidP="00486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797F70">
        <w:rPr>
          <w:rFonts w:ascii="Times New Roman" w:hAnsi="Times New Roman" w:cs="Times New Roman"/>
          <w:sz w:val="24"/>
          <w:szCs w:val="24"/>
          <w:lang w:val="et-EE"/>
        </w:rPr>
        <w:t>[</w:t>
      </w:r>
      <w:r>
        <w:rPr>
          <w:rFonts w:ascii="Times New Roman" w:hAnsi="Times New Roman" w:cs="Times New Roman"/>
          <w:sz w:val="24"/>
          <w:szCs w:val="24"/>
          <w:lang w:val="ru-RU"/>
        </w:rPr>
        <w:t>В обширном некрологе, посвященном финскому лингвисту Э.Н.Сетяля, упоминается о его методах исследования языка, базирующихся, как на классических учениях о языке, так и на новейших теориях Женевской школы и Пражского лингвистического кружка. Фото.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>]</w:t>
      </w:r>
    </w:p>
    <w:p w:rsidR="0048681A" w:rsidRDefault="0048681A" w:rsidP="0048681A">
      <w:pPr>
        <w:pStyle w:val="Default"/>
      </w:pPr>
    </w:p>
    <w:p w:rsidR="0048681A" w:rsidRPr="00797F70" w:rsidRDefault="0048681A" w:rsidP="00486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B9E">
        <w:rPr>
          <w:rFonts w:ascii="Times New Roman" w:hAnsi="Times New Roman" w:cs="Times New Roman"/>
          <w:b/>
          <w:sz w:val="24"/>
          <w:szCs w:val="24"/>
        </w:rPr>
        <w:t>Ainelo J.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0C5B9E">
        <w:rPr>
          <w:rFonts w:ascii="Times New Roman" w:hAnsi="Times New Roman" w:cs="Times New Roman"/>
          <w:b/>
          <w:sz w:val="24"/>
          <w:szCs w:val="24"/>
        </w:rPr>
        <w:t xml:space="preserve"> Tiits</w:t>
      </w:r>
      <w:r w:rsidRPr="000C5B9E">
        <w:rPr>
          <w:rFonts w:ascii="Times New Roman" w:hAnsi="Times New Roman" w:cs="Times New Roman"/>
          <w:b/>
          <w:sz w:val="24"/>
          <w:szCs w:val="24"/>
          <w:lang w:val="et-EE"/>
        </w:rPr>
        <w:t>m</w:t>
      </w:r>
      <w:r w:rsidRPr="000C5B9E">
        <w:rPr>
          <w:rFonts w:ascii="Times New Roman" w:hAnsi="Times New Roman" w:cs="Times New Roman"/>
          <w:b/>
          <w:sz w:val="24"/>
          <w:szCs w:val="24"/>
        </w:rPr>
        <w:t>aa A.</w:t>
      </w:r>
      <w:r w:rsidRPr="00797F70">
        <w:rPr>
          <w:rFonts w:ascii="Times New Roman" w:hAnsi="Times New Roman" w:cs="Times New Roman"/>
          <w:sz w:val="24"/>
          <w:szCs w:val="24"/>
        </w:rPr>
        <w:t xml:space="preserve"> Nimede-eestista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97F70">
        <w:rPr>
          <w:rFonts w:ascii="Times New Roman" w:hAnsi="Times New Roman" w:cs="Times New Roman"/>
          <w:sz w:val="24"/>
          <w:szCs w:val="24"/>
        </w:rPr>
        <w:t>ise Toimkonna 1934. a. aruanne</w:t>
      </w:r>
      <w:r>
        <w:rPr>
          <w:rFonts w:ascii="Times New Roman" w:hAnsi="Times New Roman" w:cs="Times New Roman"/>
          <w:sz w:val="24"/>
          <w:szCs w:val="24"/>
        </w:rPr>
        <w:t>. =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Айнело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>.,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>ийтсма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97F70">
        <w:rPr>
          <w:rFonts w:ascii="Times New Roman" w:hAnsi="Times New Roman" w:cs="Times New Roman"/>
          <w:sz w:val="24"/>
          <w:szCs w:val="24"/>
        </w:rPr>
        <w:t xml:space="preserve"> 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>Отчет о деятельности Комиссии по эстонизации имен</w:t>
      </w:r>
      <w:r w:rsidRPr="00797F70">
        <w:rPr>
          <w:rFonts w:ascii="Times New Roman" w:hAnsi="Times New Roman" w:cs="Times New Roman"/>
          <w:sz w:val="24"/>
          <w:szCs w:val="24"/>
        </w:rPr>
        <w:t xml:space="preserve"> 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>за 193</w:t>
      </w:r>
      <w:r>
        <w:rPr>
          <w:rFonts w:ascii="Times New Roman" w:hAnsi="Times New Roman" w:cs="Times New Roman"/>
          <w:sz w:val="24"/>
          <w:szCs w:val="24"/>
          <w:lang w:val="et-EE"/>
        </w:rPr>
        <w:t>4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год.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797F70">
        <w:rPr>
          <w:rFonts w:ascii="Times New Roman" w:hAnsi="Times New Roman" w:cs="Times New Roman"/>
          <w:sz w:val="24"/>
          <w:szCs w:val="24"/>
        </w:rPr>
        <w:t xml:space="preserve">// EK. 1935. Nr. 1. Lk. </w:t>
      </w:r>
      <w:r>
        <w:rPr>
          <w:rFonts w:ascii="Times New Roman" w:hAnsi="Times New Roman" w:cs="Times New Roman"/>
          <w:sz w:val="24"/>
          <w:szCs w:val="24"/>
          <w:lang w:val="et-EE"/>
        </w:rPr>
        <w:t>39—40</w:t>
      </w:r>
      <w:r w:rsidRPr="00797F70">
        <w:rPr>
          <w:rFonts w:ascii="Times New Roman" w:hAnsi="Times New Roman" w:cs="Times New Roman"/>
          <w:sz w:val="24"/>
          <w:szCs w:val="24"/>
        </w:rPr>
        <w:t>.</w:t>
      </w:r>
    </w:p>
    <w:p w:rsidR="0048681A" w:rsidRDefault="0048681A" w:rsidP="00486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797F70">
        <w:rPr>
          <w:rFonts w:ascii="Times New Roman" w:hAnsi="Times New Roman" w:cs="Times New Roman"/>
          <w:sz w:val="24"/>
          <w:szCs w:val="24"/>
          <w:lang w:val="et-EE"/>
        </w:rPr>
        <w:t>[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отчете отмечен новый закон ЭР об именах, облегчающий процесс эстонизации имен и фамилий, а также активизация пропаганды на страницах периодики. Комиссия в течение года ответила </w:t>
      </w:r>
      <w:r w:rsidRPr="00D503B8">
        <w:rPr>
          <w:rFonts w:ascii="Times New Roman" w:hAnsi="Times New Roman" w:cs="Times New Roman"/>
          <w:sz w:val="24"/>
          <w:szCs w:val="24"/>
          <w:lang w:val="ru-RU"/>
        </w:rPr>
        <w:t>на 127 запросов.</w:t>
      </w:r>
      <w:r w:rsidRPr="00D503B8">
        <w:rPr>
          <w:rFonts w:ascii="Times New Roman" w:hAnsi="Times New Roman" w:cs="Times New Roman"/>
          <w:sz w:val="24"/>
          <w:szCs w:val="24"/>
          <w:lang w:val="et-EE"/>
        </w:rPr>
        <w:t>]</w:t>
      </w:r>
    </w:p>
    <w:p w:rsidR="0048681A" w:rsidRDefault="0048681A" w:rsidP="00486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:rsidR="0048681A" w:rsidRPr="00797F70" w:rsidRDefault="0048681A" w:rsidP="00486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C52">
        <w:rPr>
          <w:rFonts w:ascii="Times New Roman" w:hAnsi="Times New Roman" w:cs="Times New Roman"/>
          <w:b/>
          <w:sz w:val="24"/>
          <w:szCs w:val="24"/>
          <w:lang w:val="et-EE"/>
        </w:rPr>
        <w:t>Ernits, Villem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Pr="00D457C7">
        <w:rPr>
          <w:rFonts w:ascii="Times New Roman" w:hAnsi="Times New Roman" w:cs="Times New Roman"/>
          <w:sz w:val="24"/>
          <w:szCs w:val="24"/>
          <w:lang w:val="et-EE"/>
        </w:rPr>
        <w:t>S</w:t>
      </w:r>
      <w:r w:rsidRPr="00D457C7">
        <w:rPr>
          <w:rFonts w:ascii="Times New Roman" w:hAnsi="Times New Roman" w:cs="Times New Roman"/>
          <w:sz w:val="24"/>
          <w:szCs w:val="24"/>
        </w:rPr>
        <w:t xml:space="preserve">oome-Ugri alasid riivavaid lingvistilisi küsimusi teisel slavistide kongressil.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= Эрнитс В. О проблемах, касающихся финно-угристики, на Втором конгрессе славистов. </w:t>
      </w:r>
      <w:r w:rsidRPr="00797F70">
        <w:rPr>
          <w:rFonts w:ascii="Times New Roman" w:hAnsi="Times New Roman" w:cs="Times New Roman"/>
          <w:sz w:val="24"/>
          <w:szCs w:val="24"/>
        </w:rPr>
        <w:t xml:space="preserve">// EK. 1935. Nr. </w:t>
      </w:r>
      <w:r>
        <w:rPr>
          <w:rFonts w:ascii="Times New Roman" w:hAnsi="Times New Roman" w:cs="Times New Roman"/>
          <w:sz w:val="24"/>
          <w:szCs w:val="24"/>
        </w:rPr>
        <w:t>2—3</w:t>
      </w:r>
      <w:r w:rsidRPr="00797F70">
        <w:rPr>
          <w:rFonts w:ascii="Times New Roman" w:hAnsi="Times New Roman" w:cs="Times New Roman"/>
          <w:sz w:val="24"/>
          <w:szCs w:val="24"/>
        </w:rPr>
        <w:t xml:space="preserve">. Lk. </w:t>
      </w:r>
      <w:r>
        <w:rPr>
          <w:rFonts w:ascii="Times New Roman" w:hAnsi="Times New Roman" w:cs="Times New Roman"/>
          <w:sz w:val="24"/>
          <w:szCs w:val="24"/>
          <w:lang w:val="et-EE"/>
        </w:rPr>
        <w:t>72—40</w:t>
      </w:r>
      <w:r w:rsidRPr="00797F70">
        <w:rPr>
          <w:rFonts w:ascii="Times New Roman" w:hAnsi="Times New Roman" w:cs="Times New Roman"/>
          <w:sz w:val="24"/>
          <w:szCs w:val="24"/>
        </w:rPr>
        <w:t>.</w:t>
      </w:r>
    </w:p>
    <w:p w:rsidR="0048681A" w:rsidRPr="00D457C7" w:rsidRDefault="0048681A" w:rsidP="0048681A">
      <w:pPr>
        <w:pStyle w:val="Default"/>
        <w:rPr>
          <w:lang w:val="et-EE"/>
        </w:rPr>
      </w:pPr>
      <w:r>
        <w:rPr>
          <w:lang w:val="et-EE"/>
        </w:rPr>
        <w:t>[</w:t>
      </w:r>
      <w:r>
        <w:rPr>
          <w:lang w:val="ru-RU"/>
        </w:rPr>
        <w:t xml:space="preserve">В статье рассматриваются доклады Второго съезда славистов в Варшаве и Кракове, так или иначе связанных с угро-финскими языками. Эрнитс отмечает, что съезд советовал в научных работах употреблять общие лингвистические термины на латыни. Говорится о проекте языкового атласа славянских языков, который может быть интересен с точки зрения заимствований из угро-финских языков. По мнению автора, следует начать работу по составлению атласа эстонского языка, и одновременно можно было бы работать над атласом русского языка. О проблемах индоевропейского праязыка, о составляющих элементах праславянского языка, о балканизмах в славянских языках, «возрасте» славянских заимствований в языках народов соседних и пограничных территорий. Упомянуто об участии И.Каплинского в совещании зарубежных лекторов польского языка в министерстве образования Польской Республики, об изучении финно-угорских языков в университетах Варшавы, Кракова и Львова, а также в Вильнюсском Институте Восточной Европы. </w:t>
      </w:r>
      <w:r>
        <w:rPr>
          <w:lang w:val="et-EE"/>
        </w:rPr>
        <w:t>]</w:t>
      </w:r>
    </w:p>
    <w:p w:rsidR="0048681A" w:rsidRPr="00D503B8" w:rsidRDefault="0048681A" w:rsidP="00486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81A" w:rsidRPr="00D503B8" w:rsidRDefault="0048681A" w:rsidP="00486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3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J. Mg. </w:t>
      </w:r>
      <w:r w:rsidRPr="00D503B8">
        <w:rPr>
          <w:rFonts w:ascii="Times New Roman" w:hAnsi="Times New Roman" w:cs="Times New Roman"/>
          <w:sz w:val="24"/>
          <w:szCs w:val="24"/>
        </w:rPr>
        <w:t xml:space="preserve">Raamatute ülevaade: </w:t>
      </w:r>
      <w:r w:rsidRPr="00D503B8">
        <w:rPr>
          <w:rFonts w:ascii="Times New Roman" w:hAnsi="Times New Roman" w:cs="Times New Roman"/>
          <w:i/>
          <w:iCs/>
          <w:sz w:val="24"/>
          <w:szCs w:val="24"/>
        </w:rPr>
        <w:t xml:space="preserve">M. Vasmer, </w:t>
      </w:r>
      <w:r w:rsidRPr="00D503B8">
        <w:rPr>
          <w:rFonts w:ascii="Times New Roman" w:hAnsi="Times New Roman" w:cs="Times New Roman"/>
          <w:sz w:val="24"/>
          <w:szCs w:val="24"/>
        </w:rPr>
        <w:t xml:space="preserve">Beiträge zur historischen </w:t>
      </w:r>
      <w:r w:rsidRPr="00CD5B5B">
        <w:rPr>
          <w:rFonts w:ascii="Times New Roman" w:hAnsi="Times New Roman" w:cs="Times New Roman"/>
          <w:sz w:val="24"/>
          <w:szCs w:val="24"/>
        </w:rPr>
        <w:t>Völkerkunde</w:t>
      </w:r>
      <w:r w:rsidRPr="00CD5B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D5B5B">
        <w:rPr>
          <w:rFonts w:ascii="Times New Roman" w:hAnsi="Times New Roman" w:cs="Times New Roman"/>
          <w:sz w:val="24"/>
          <w:szCs w:val="24"/>
          <w:lang w:val="et-EE"/>
        </w:rPr>
        <w:t>Europe.</w:t>
      </w:r>
      <w:r w:rsidRPr="00D503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= Ю.Мг. </w:t>
      </w:r>
      <w:r>
        <w:rPr>
          <w:rFonts w:ascii="Times New Roman" w:hAnsi="Times New Roman" w:cs="Times New Roman"/>
          <w:sz w:val="24"/>
          <w:szCs w:val="24"/>
          <w:lang w:val="et-EE"/>
        </w:rPr>
        <w:t>[</w:t>
      </w:r>
      <w:r>
        <w:rPr>
          <w:rFonts w:ascii="Times New Roman" w:hAnsi="Times New Roman" w:cs="Times New Roman"/>
          <w:sz w:val="24"/>
          <w:szCs w:val="24"/>
          <w:lang w:val="ru-RU"/>
        </w:rPr>
        <w:t>Мягисте Ю.</w:t>
      </w:r>
      <w:r>
        <w:rPr>
          <w:rFonts w:ascii="Times New Roman" w:hAnsi="Times New Roman" w:cs="Times New Roman"/>
          <w:sz w:val="24"/>
          <w:szCs w:val="24"/>
          <w:lang w:val="et-EE"/>
        </w:rPr>
        <w:t>]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Книжное обозрение: М. Фасмер. Статьи по исторической этнографии Европы. </w:t>
      </w:r>
      <w:r w:rsidRPr="00D503B8">
        <w:rPr>
          <w:rFonts w:ascii="Times New Roman" w:hAnsi="Times New Roman" w:cs="Times New Roman"/>
          <w:sz w:val="24"/>
          <w:szCs w:val="24"/>
        </w:rPr>
        <w:t xml:space="preserve">// EK. 1935. Nr. 2—3. Lk. </w:t>
      </w:r>
      <w:r w:rsidRPr="00D503B8">
        <w:rPr>
          <w:rFonts w:ascii="Times New Roman" w:hAnsi="Times New Roman" w:cs="Times New Roman"/>
          <w:sz w:val="24"/>
          <w:szCs w:val="24"/>
          <w:lang w:val="et-EE"/>
        </w:rPr>
        <w:t>76—78</w:t>
      </w:r>
      <w:r w:rsidRPr="00D503B8">
        <w:rPr>
          <w:rFonts w:ascii="Times New Roman" w:hAnsi="Times New Roman" w:cs="Times New Roman"/>
          <w:sz w:val="24"/>
          <w:szCs w:val="24"/>
        </w:rPr>
        <w:t>.</w:t>
      </w:r>
    </w:p>
    <w:p w:rsidR="0048681A" w:rsidRPr="00510AD6" w:rsidRDefault="0048681A" w:rsidP="0048681A">
      <w:pPr>
        <w:pStyle w:val="Default"/>
        <w:rPr>
          <w:lang w:val="et-EE"/>
        </w:rPr>
      </w:pPr>
      <w:r w:rsidRPr="00797F70">
        <w:rPr>
          <w:lang w:val="et-EE"/>
        </w:rPr>
        <w:t>[</w:t>
      </w:r>
      <w:r>
        <w:rPr>
          <w:lang w:val="ru-RU"/>
        </w:rPr>
        <w:t>Рецензия на второй том книги М.Фасмера «Статьи по исторической этнографии Европы», часть «О распространении восточных финнов на территории современных славянских стран» (</w:t>
      </w:r>
      <w:r w:rsidRPr="00510AD6">
        <w:t>Die ehe</w:t>
      </w:r>
      <w:r>
        <w:t>m</w:t>
      </w:r>
      <w:r w:rsidRPr="00510AD6">
        <w:t>alige Ausbreitung der Westfinnen in den heutigen slavischen Ländern. Von Max Vasmer. Sitzungsberichte der Preussiscnen Akade</w:t>
      </w:r>
      <w:r>
        <w:t>m</w:t>
      </w:r>
      <w:r w:rsidRPr="00510AD6">
        <w:t xml:space="preserve">ie </w:t>
      </w:r>
      <w:r w:rsidRPr="002E234C">
        <w:rPr>
          <w:iCs/>
        </w:rPr>
        <w:t>d.</w:t>
      </w:r>
      <w:r w:rsidRPr="00510AD6">
        <w:rPr>
          <w:i/>
          <w:iCs/>
        </w:rPr>
        <w:t xml:space="preserve"> </w:t>
      </w:r>
      <w:r w:rsidRPr="00510AD6">
        <w:t>Wissenschaften. Ph</w:t>
      </w:r>
      <w:r>
        <w:t>ilo</w:t>
      </w:r>
      <w:r w:rsidRPr="00510AD6">
        <w:t>sophisch-historische Klasse,</w:t>
      </w:r>
      <w:r>
        <w:t xml:space="preserve"> </w:t>
      </w:r>
      <w:r w:rsidRPr="00510AD6">
        <w:t>(193</w:t>
      </w:r>
      <w:r>
        <w:t>4, XVIII)</w:t>
      </w:r>
      <w:r w:rsidRPr="00510AD6">
        <w:t>, lk. 351—440, Berlin 1934.</w:t>
      </w:r>
      <w:r>
        <w:t xml:space="preserve"> Karte</w:t>
      </w:r>
      <w:r>
        <w:rPr>
          <w:lang w:val="ru-RU"/>
        </w:rPr>
        <w:t>). По мнению Мягисте, это лучший труд в этой области за последний период. В главе рассматриваются угро-финские элементы в топонимике Балтии (Латвия, Литва), а также во внутренних губерниях России (Смоленск, Калуга, запад Московской губернии, Тверская, Псковская, Новгородская, Архангельская, Вологодская и Олонецкая губернии). Фасмер справедливо замечает, что указанные в работе границы, могут изменяться и уточняться по мере более детального изучения материала. Фасмер проанализировал этимологию ок. 350 наименований. Недостатки некоторых этимологических выводов Фасмера в северных губерниях проистекают от незнания всех языков финской языковой семьи (карельского и вепского)</w:t>
      </w:r>
      <w:r w:rsidRPr="00510AD6">
        <w:rPr>
          <w:lang w:val="et-EE"/>
        </w:rPr>
        <w:t>]</w:t>
      </w:r>
    </w:p>
    <w:p w:rsidR="0048681A" w:rsidRPr="00CD5B5B" w:rsidRDefault="0048681A" w:rsidP="00486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:rsidR="0048681A" w:rsidRPr="005A71CF" w:rsidRDefault="0048681A" w:rsidP="0048681A">
      <w:pPr>
        <w:pStyle w:val="Default"/>
      </w:pPr>
      <w:r w:rsidRPr="00CD5B5B">
        <w:rPr>
          <w:b/>
          <w:lang w:val="et-EE"/>
        </w:rPr>
        <w:t>Rajamaa H</w:t>
      </w:r>
      <w:r w:rsidRPr="00CD5B5B">
        <w:rPr>
          <w:b/>
        </w:rPr>
        <w:t xml:space="preserve">. </w:t>
      </w:r>
      <w:r w:rsidRPr="00CD5B5B">
        <w:t xml:space="preserve">Raamatute ülevaade: </w:t>
      </w:r>
      <w:r w:rsidRPr="00CD5B5B">
        <w:rPr>
          <w:i/>
          <w:iCs/>
        </w:rPr>
        <w:t xml:space="preserve">A. Mölter-Mölder, </w:t>
      </w:r>
      <w:r w:rsidRPr="00CD5B5B">
        <w:t xml:space="preserve">Eesti keeleõpetus muukeelseile keskkoolidele, II tr. </w:t>
      </w:r>
      <w:r w:rsidRPr="00CD5B5B">
        <w:rPr>
          <w:lang w:val="ru-RU"/>
        </w:rPr>
        <w:t xml:space="preserve">-- </w:t>
      </w:r>
      <w:r w:rsidRPr="00CD5B5B">
        <w:rPr>
          <w:i/>
          <w:iCs/>
        </w:rPr>
        <w:t xml:space="preserve">Kr. Kure </w:t>
      </w:r>
      <w:r w:rsidRPr="00CD5B5B">
        <w:t xml:space="preserve">ja </w:t>
      </w:r>
      <w:r w:rsidRPr="00CD5B5B">
        <w:rPr>
          <w:i/>
          <w:iCs/>
        </w:rPr>
        <w:t xml:space="preserve">Ed. Päll </w:t>
      </w:r>
      <w:r w:rsidRPr="00CD5B5B">
        <w:t xml:space="preserve">Eesti grammatika II: </w:t>
      </w:r>
      <w:r w:rsidRPr="005A71CF">
        <w:rPr>
          <w:color w:val="auto"/>
        </w:rPr>
        <w:t>Süntaks</w:t>
      </w:r>
      <w:r>
        <w:rPr>
          <w:color w:val="auto"/>
          <w:lang w:val="ru-RU"/>
        </w:rPr>
        <w:t xml:space="preserve">. = Раямаа Х. Книжное обозрение. Учебник эстонского языка для неэстонских средних школ. </w:t>
      </w:r>
      <w:r w:rsidRPr="005A71CF">
        <w:t xml:space="preserve">// EK. 1935. Nr. 2—3. Lk. </w:t>
      </w:r>
      <w:r w:rsidRPr="005A71CF">
        <w:rPr>
          <w:lang w:val="et-EE"/>
        </w:rPr>
        <w:t>79—81</w:t>
      </w:r>
      <w:r w:rsidRPr="005A71CF">
        <w:rPr>
          <w:lang w:val="ru-RU"/>
        </w:rPr>
        <w:t>, 81—82</w:t>
      </w:r>
      <w:r w:rsidRPr="005A71CF">
        <w:t>.</w:t>
      </w:r>
    </w:p>
    <w:p w:rsidR="0048681A" w:rsidRPr="005A71CF" w:rsidRDefault="0048681A" w:rsidP="00486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5A71CF">
        <w:rPr>
          <w:rFonts w:ascii="Times New Roman" w:hAnsi="Times New Roman" w:cs="Times New Roman"/>
          <w:sz w:val="24"/>
          <w:szCs w:val="24"/>
          <w:lang w:val="et-EE"/>
        </w:rPr>
        <w:t>[</w:t>
      </w:r>
      <w:r w:rsidRPr="005A71CF">
        <w:rPr>
          <w:rFonts w:ascii="Times New Roman" w:hAnsi="Times New Roman" w:cs="Times New Roman"/>
          <w:sz w:val="24"/>
          <w:szCs w:val="24"/>
          <w:lang w:val="ru-RU"/>
        </w:rPr>
        <w:t>Рецензии на второе издание учебника эстонского языка для неэстонских школ А.Мёлтера-Мёльдера и  синтаксиса эстонской гр</w:t>
      </w:r>
      <w:r w:rsidR="008856D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A71CF">
        <w:rPr>
          <w:rFonts w:ascii="Times New Roman" w:hAnsi="Times New Roman" w:cs="Times New Roman"/>
          <w:sz w:val="24"/>
          <w:szCs w:val="24"/>
          <w:lang w:val="ru-RU"/>
        </w:rPr>
        <w:t>мматики К.Куре и Э. Пялля.</w:t>
      </w:r>
      <w:r w:rsidRPr="005A71CF">
        <w:rPr>
          <w:rFonts w:ascii="Times New Roman" w:hAnsi="Times New Roman" w:cs="Times New Roman"/>
          <w:sz w:val="24"/>
          <w:szCs w:val="24"/>
          <w:lang w:val="et-EE"/>
        </w:rPr>
        <w:t>]</w:t>
      </w:r>
    </w:p>
    <w:p w:rsidR="0048681A" w:rsidRPr="00D439CB" w:rsidRDefault="0048681A" w:rsidP="00486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:rsidR="0048681A" w:rsidRPr="00D439CB" w:rsidRDefault="0048681A" w:rsidP="0048681A">
      <w:pPr>
        <w:pStyle w:val="Default"/>
      </w:pPr>
      <w:r w:rsidRPr="00D439CB">
        <w:rPr>
          <w:b/>
          <w:lang w:val="et-EE"/>
        </w:rPr>
        <w:t>A</w:t>
      </w:r>
      <w:r w:rsidRPr="00D439CB">
        <w:rPr>
          <w:b/>
        </w:rPr>
        <w:t>kad. Emakeele Seltsi koosolekuteateid:</w:t>
      </w:r>
      <w:r w:rsidRPr="00D439CB">
        <w:t xml:space="preserve"> </w:t>
      </w:r>
      <w:r w:rsidRPr="005A71CF">
        <w:t xml:space="preserve">Koosolek 4. nov. 1934 </w:t>
      </w:r>
      <w:r>
        <w:rPr>
          <w:lang w:val="ru-RU"/>
        </w:rPr>
        <w:t xml:space="preserve"> = Сообщения о собраниях Академического Общества родного языка. Собрание 4 нояб. 1934 года.</w:t>
      </w:r>
      <w:r w:rsidRPr="00D439CB">
        <w:t xml:space="preserve"> // EK. 1935. Nr. 2—3. Lk. </w:t>
      </w:r>
      <w:r w:rsidRPr="00D439CB">
        <w:rPr>
          <w:lang w:val="et-EE"/>
        </w:rPr>
        <w:t>87</w:t>
      </w:r>
      <w:r w:rsidRPr="00D439CB">
        <w:rPr>
          <w:lang w:val="ru-RU"/>
        </w:rPr>
        <w:t>—88</w:t>
      </w:r>
      <w:r w:rsidRPr="00D439CB">
        <w:t>.</w:t>
      </w:r>
    </w:p>
    <w:p w:rsidR="0048681A" w:rsidRPr="00D439CB" w:rsidRDefault="0048681A" w:rsidP="00486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D439CB">
        <w:rPr>
          <w:rFonts w:ascii="Times New Roman" w:hAnsi="Times New Roman" w:cs="Times New Roman"/>
          <w:sz w:val="24"/>
          <w:szCs w:val="24"/>
          <w:lang w:val="et-EE"/>
        </w:rPr>
        <w:t>[</w:t>
      </w:r>
      <w:r w:rsidRPr="00D439CB">
        <w:rPr>
          <w:rFonts w:ascii="Times New Roman" w:hAnsi="Times New Roman" w:cs="Times New Roman"/>
          <w:sz w:val="24"/>
          <w:szCs w:val="24"/>
          <w:lang w:val="ru-RU"/>
        </w:rPr>
        <w:t>Хроникальная заметка о собрании Академического общества Родного языка от 4 ноября 1934 года, на котором был заслушан доклад В.Эрнитса по материалам Второго конгресса славистов, в которых докладчики касались проблем угро-финских языков.</w:t>
      </w:r>
      <w:r w:rsidRPr="00D439CB">
        <w:rPr>
          <w:rFonts w:ascii="Times New Roman" w:hAnsi="Times New Roman" w:cs="Times New Roman"/>
          <w:sz w:val="24"/>
          <w:szCs w:val="24"/>
          <w:lang w:val="et-EE"/>
        </w:rPr>
        <w:t>]</w:t>
      </w:r>
    </w:p>
    <w:p w:rsidR="0048681A" w:rsidRPr="00D439CB" w:rsidRDefault="0048681A" w:rsidP="0048681A">
      <w:pPr>
        <w:pStyle w:val="Default"/>
        <w:rPr>
          <w:lang w:val="et-EE"/>
        </w:rPr>
      </w:pPr>
    </w:p>
    <w:p w:rsidR="0048681A" w:rsidRPr="00D439CB" w:rsidRDefault="0048681A" w:rsidP="0048681A">
      <w:pPr>
        <w:pStyle w:val="Default"/>
        <w:rPr>
          <w:b/>
          <w:lang w:val="et-EE"/>
        </w:rPr>
      </w:pPr>
      <w:r w:rsidRPr="00D439CB">
        <w:rPr>
          <w:b/>
          <w:color w:val="auto"/>
        </w:rPr>
        <w:t>Mägiste J.</w:t>
      </w:r>
      <w:r w:rsidRPr="00D439CB">
        <w:rPr>
          <w:color w:val="auto"/>
        </w:rPr>
        <w:t xml:space="preserve"> Etümoloogilisi märkmeid setu murdeaineste puhul</w:t>
      </w:r>
      <w:r w:rsidR="008856D7">
        <w:rPr>
          <w:color w:val="auto"/>
          <w:lang w:val="ru-RU"/>
        </w:rPr>
        <w:t>. = Мягисте Ю. Этимологические заметки по поводу сетуского диалекта.</w:t>
      </w:r>
      <w:r w:rsidRPr="00D439CB">
        <w:rPr>
          <w:color w:val="auto"/>
        </w:rPr>
        <w:t xml:space="preserve"> </w:t>
      </w:r>
      <w:r w:rsidRPr="00D439CB">
        <w:t xml:space="preserve">// EK. 1935. Nr. </w:t>
      </w:r>
      <w:r w:rsidRPr="00D439CB">
        <w:rPr>
          <w:lang w:val="ru-RU"/>
        </w:rPr>
        <w:t>4</w:t>
      </w:r>
      <w:r w:rsidRPr="00D439CB">
        <w:t>—</w:t>
      </w:r>
      <w:r w:rsidRPr="00D439CB">
        <w:rPr>
          <w:lang w:val="ru-RU"/>
        </w:rPr>
        <w:t>6</w:t>
      </w:r>
      <w:r w:rsidRPr="00D439CB">
        <w:t xml:space="preserve">. Lk. </w:t>
      </w:r>
      <w:r w:rsidRPr="00D439CB">
        <w:rPr>
          <w:lang w:val="ru-RU"/>
        </w:rPr>
        <w:t>1</w:t>
      </w:r>
      <w:r w:rsidRPr="00D439CB">
        <w:rPr>
          <w:lang w:val="et-EE"/>
        </w:rPr>
        <w:t>3</w:t>
      </w:r>
      <w:r>
        <w:rPr>
          <w:lang w:val="ru-RU"/>
        </w:rPr>
        <w:t>6</w:t>
      </w:r>
      <w:r w:rsidRPr="00D439CB">
        <w:rPr>
          <w:lang w:val="ru-RU"/>
        </w:rPr>
        <w:t>—1</w:t>
      </w:r>
      <w:r w:rsidRPr="00D439CB">
        <w:rPr>
          <w:lang w:val="et-EE"/>
        </w:rPr>
        <w:t>43</w:t>
      </w:r>
      <w:r w:rsidRPr="00D439CB">
        <w:t>.</w:t>
      </w:r>
    </w:p>
    <w:p w:rsidR="0048681A" w:rsidRDefault="0048681A" w:rsidP="0048681A">
      <w:pPr>
        <w:pStyle w:val="Default"/>
        <w:rPr>
          <w:lang w:val="ru-RU"/>
        </w:rPr>
      </w:pPr>
      <w:r w:rsidRPr="00D439CB">
        <w:rPr>
          <w:lang w:val="et-EE"/>
        </w:rPr>
        <w:t>[</w:t>
      </w:r>
      <w:r>
        <w:rPr>
          <w:lang w:val="ru-RU"/>
        </w:rPr>
        <w:t xml:space="preserve">Заметки об этимологии слов в говорах сету и </w:t>
      </w:r>
      <w:r w:rsidR="008856D7">
        <w:rPr>
          <w:lang w:val="ru-RU"/>
        </w:rPr>
        <w:t>о</w:t>
      </w:r>
      <w:r>
        <w:rPr>
          <w:lang w:val="ru-RU"/>
        </w:rPr>
        <w:t xml:space="preserve"> русских топоним</w:t>
      </w:r>
      <w:r w:rsidR="008856D7">
        <w:rPr>
          <w:lang w:val="ru-RU"/>
        </w:rPr>
        <w:t>ах</w:t>
      </w:r>
      <w:r>
        <w:rPr>
          <w:lang w:val="ru-RU"/>
        </w:rPr>
        <w:t xml:space="preserve"> Печорского края (Рожище).</w:t>
      </w:r>
      <w:r w:rsidRPr="005A71CF">
        <w:rPr>
          <w:lang w:val="et-EE"/>
        </w:rPr>
        <w:t>]</w:t>
      </w:r>
    </w:p>
    <w:p w:rsidR="0048681A" w:rsidRPr="00D439CB" w:rsidRDefault="0048681A" w:rsidP="0048681A">
      <w:pPr>
        <w:pStyle w:val="Default"/>
        <w:rPr>
          <w:b/>
        </w:rPr>
      </w:pPr>
    </w:p>
    <w:p w:rsidR="0048681A" w:rsidRPr="00D439CB" w:rsidRDefault="0048681A" w:rsidP="0048681A">
      <w:pPr>
        <w:pStyle w:val="Default"/>
        <w:rPr>
          <w:b/>
          <w:lang w:val="et-EE"/>
        </w:rPr>
      </w:pPr>
      <w:r w:rsidRPr="00D439CB">
        <w:rPr>
          <w:b/>
        </w:rPr>
        <w:t xml:space="preserve">Raun A. </w:t>
      </w:r>
      <w:r w:rsidRPr="00D439CB">
        <w:t xml:space="preserve">Raamatute ülevaade:  </w:t>
      </w:r>
      <w:r w:rsidRPr="00D439CB">
        <w:rPr>
          <w:i/>
          <w:iCs/>
        </w:rPr>
        <w:t xml:space="preserve">Max Vasmer, </w:t>
      </w:r>
      <w:r w:rsidRPr="00D439CB">
        <w:t>Beiträge zur historischen Volker</w:t>
      </w:r>
      <w:r w:rsidR="008856D7">
        <w:rPr>
          <w:color w:val="auto"/>
        </w:rPr>
        <w:t>kunde Osteurop</w:t>
      </w:r>
      <w:r w:rsidR="008856D7">
        <w:rPr>
          <w:color w:val="auto"/>
          <w:lang w:val="et-EE"/>
        </w:rPr>
        <w:t>as</w:t>
      </w:r>
      <w:r w:rsidRPr="00D439CB">
        <w:rPr>
          <w:color w:val="auto"/>
        </w:rPr>
        <w:t>. III</w:t>
      </w:r>
      <w:r w:rsidR="008856D7">
        <w:rPr>
          <w:color w:val="auto"/>
          <w:lang w:val="ru-RU"/>
        </w:rPr>
        <w:t xml:space="preserve">. = Раун А. Книжное обозрение: Макс Фасмер. Статьи по исторической этнографии Восточной Европы. </w:t>
      </w:r>
      <w:r w:rsidR="008856D7">
        <w:rPr>
          <w:color w:val="auto"/>
          <w:lang w:val="et-EE"/>
        </w:rPr>
        <w:t>III</w:t>
      </w:r>
      <w:r w:rsidR="008856D7">
        <w:rPr>
          <w:color w:val="auto"/>
          <w:lang w:val="ru-RU"/>
        </w:rPr>
        <w:t>.</w:t>
      </w:r>
      <w:r w:rsidRPr="00D439CB">
        <w:rPr>
          <w:color w:val="auto"/>
          <w:lang w:val="ru-RU"/>
        </w:rPr>
        <w:t xml:space="preserve"> </w:t>
      </w:r>
      <w:r w:rsidRPr="00D439CB">
        <w:t xml:space="preserve">// EK. 1935. Nr. </w:t>
      </w:r>
      <w:r w:rsidRPr="00D439CB">
        <w:rPr>
          <w:lang w:val="ru-RU"/>
        </w:rPr>
        <w:t>4</w:t>
      </w:r>
      <w:r w:rsidRPr="00D439CB">
        <w:t>—</w:t>
      </w:r>
      <w:r w:rsidRPr="00D439CB">
        <w:rPr>
          <w:lang w:val="ru-RU"/>
        </w:rPr>
        <w:t>6</w:t>
      </w:r>
      <w:r w:rsidRPr="00D439CB">
        <w:t xml:space="preserve">. Lk. </w:t>
      </w:r>
      <w:r w:rsidRPr="00D439CB">
        <w:rPr>
          <w:lang w:val="ru-RU"/>
        </w:rPr>
        <w:t>195—197</w:t>
      </w:r>
      <w:r w:rsidRPr="00D439CB">
        <w:t>.</w:t>
      </w:r>
    </w:p>
    <w:p w:rsidR="0048681A" w:rsidRPr="00D439CB" w:rsidRDefault="0048681A" w:rsidP="0048681A">
      <w:pPr>
        <w:pStyle w:val="Default"/>
        <w:rPr>
          <w:lang w:val="et-EE"/>
        </w:rPr>
      </w:pPr>
      <w:r w:rsidRPr="00D439CB">
        <w:rPr>
          <w:lang w:val="et-EE"/>
        </w:rPr>
        <w:t>[</w:t>
      </w:r>
      <w:r w:rsidRPr="00D439CB">
        <w:rPr>
          <w:lang w:val="ru-RU"/>
        </w:rPr>
        <w:t xml:space="preserve">Рецензия на </w:t>
      </w:r>
      <w:r w:rsidRPr="00D439CB">
        <w:rPr>
          <w:lang w:val="et-EE"/>
        </w:rPr>
        <w:t xml:space="preserve">третий </w:t>
      </w:r>
      <w:r w:rsidRPr="00D439CB">
        <w:rPr>
          <w:lang w:val="ru-RU"/>
        </w:rPr>
        <w:t xml:space="preserve">том труда М.Фасмера «Статьи по исторической </w:t>
      </w:r>
      <w:r>
        <w:rPr>
          <w:lang w:val="ru-RU"/>
        </w:rPr>
        <w:t>этнографии</w:t>
      </w:r>
      <w:r w:rsidRPr="00D439CB">
        <w:rPr>
          <w:lang w:val="ru-RU"/>
        </w:rPr>
        <w:t xml:space="preserve"> Восточной Европы»</w:t>
      </w:r>
      <w:r>
        <w:rPr>
          <w:lang w:val="ru-RU"/>
        </w:rPr>
        <w:t>, точнее на главу о меря и черемисах (</w:t>
      </w:r>
      <w:r w:rsidRPr="004E3ED7">
        <w:t xml:space="preserve">Merja und Tscheremissen. Sitzungsberichte der Preussischen Akademie der Wissenschaften. Phil.-hist. Klasse. 1935. XIX, lk. 507—594, Berlin 1935. </w:t>
      </w:r>
      <w:r>
        <w:rPr>
          <w:lang w:val="ru-RU"/>
        </w:rPr>
        <w:t>К</w:t>
      </w:r>
      <w:r w:rsidRPr="004E3ED7">
        <w:t>aart</w:t>
      </w:r>
      <w:r>
        <w:rPr>
          <w:lang w:val="ru-RU"/>
        </w:rPr>
        <w:t xml:space="preserve">). В статье говорится о трудности толкования топонимов в связи с малой изученностью языка черемисов, критикуется утверждения Фасмера в </w:t>
      </w:r>
      <w:r>
        <w:rPr>
          <w:lang w:val="ru-RU"/>
        </w:rPr>
        <w:lastRenderedPageBreak/>
        <w:t xml:space="preserve">толкованиях, связанных с русификацией названий, а также указываются некоторые </w:t>
      </w:r>
      <w:r w:rsidR="008856D7">
        <w:rPr>
          <w:lang w:val="ru-RU"/>
        </w:rPr>
        <w:t xml:space="preserve">типографские недочеты и </w:t>
      </w:r>
      <w:r>
        <w:rPr>
          <w:lang w:val="ru-RU"/>
        </w:rPr>
        <w:t>ошибки автора в области финно-угорской лексики.</w:t>
      </w:r>
      <w:r w:rsidRPr="00D439CB">
        <w:rPr>
          <w:lang w:val="et-EE"/>
        </w:rPr>
        <w:t>]</w:t>
      </w:r>
    </w:p>
    <w:p w:rsidR="0048681A" w:rsidRDefault="0048681A" w:rsidP="0048681A">
      <w:pPr>
        <w:pStyle w:val="Default"/>
        <w:rPr>
          <w:b/>
        </w:rPr>
      </w:pPr>
    </w:p>
    <w:p w:rsidR="0048681A" w:rsidRPr="00797F70" w:rsidRDefault="0048681A" w:rsidP="00486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B9E">
        <w:rPr>
          <w:rFonts w:ascii="Times New Roman" w:hAnsi="Times New Roman" w:cs="Times New Roman"/>
          <w:b/>
          <w:sz w:val="24"/>
          <w:szCs w:val="24"/>
        </w:rPr>
        <w:t>Ainelo J.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0C5B9E">
        <w:rPr>
          <w:rFonts w:ascii="Times New Roman" w:hAnsi="Times New Roman" w:cs="Times New Roman"/>
          <w:b/>
          <w:sz w:val="24"/>
          <w:szCs w:val="24"/>
        </w:rPr>
        <w:t xml:space="preserve"> Tiits</w:t>
      </w:r>
      <w:r w:rsidRPr="000C5B9E">
        <w:rPr>
          <w:rFonts w:ascii="Times New Roman" w:hAnsi="Times New Roman" w:cs="Times New Roman"/>
          <w:b/>
          <w:sz w:val="24"/>
          <w:szCs w:val="24"/>
          <w:lang w:val="et-EE"/>
        </w:rPr>
        <w:t>m</w:t>
      </w:r>
      <w:r w:rsidRPr="000C5B9E">
        <w:rPr>
          <w:rFonts w:ascii="Times New Roman" w:hAnsi="Times New Roman" w:cs="Times New Roman"/>
          <w:b/>
          <w:sz w:val="24"/>
          <w:szCs w:val="24"/>
        </w:rPr>
        <w:t>aa A.</w:t>
      </w:r>
      <w:r w:rsidRPr="00797F70">
        <w:rPr>
          <w:rFonts w:ascii="Times New Roman" w:hAnsi="Times New Roman" w:cs="Times New Roman"/>
          <w:sz w:val="24"/>
          <w:szCs w:val="24"/>
        </w:rPr>
        <w:t xml:space="preserve"> Nimede-eestista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97F70">
        <w:rPr>
          <w:rFonts w:ascii="Times New Roman" w:hAnsi="Times New Roman" w:cs="Times New Roman"/>
          <w:sz w:val="24"/>
          <w:szCs w:val="24"/>
        </w:rPr>
        <w:t>ise Toimkonna 193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97F70">
        <w:rPr>
          <w:rFonts w:ascii="Times New Roman" w:hAnsi="Times New Roman" w:cs="Times New Roman"/>
          <w:sz w:val="24"/>
          <w:szCs w:val="24"/>
        </w:rPr>
        <w:t>. a. aruanne</w:t>
      </w:r>
      <w:r>
        <w:rPr>
          <w:rFonts w:ascii="Times New Roman" w:hAnsi="Times New Roman" w:cs="Times New Roman"/>
          <w:sz w:val="24"/>
          <w:szCs w:val="24"/>
        </w:rPr>
        <w:t>. =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Айнело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>.,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>ийтсма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97F70">
        <w:rPr>
          <w:rFonts w:ascii="Times New Roman" w:hAnsi="Times New Roman" w:cs="Times New Roman"/>
          <w:sz w:val="24"/>
          <w:szCs w:val="24"/>
        </w:rPr>
        <w:t xml:space="preserve"> 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>Отчет о деятельности Комиссии по эстонизации имен</w:t>
      </w:r>
      <w:r w:rsidRPr="00797F70">
        <w:rPr>
          <w:rFonts w:ascii="Times New Roman" w:hAnsi="Times New Roman" w:cs="Times New Roman"/>
          <w:sz w:val="24"/>
          <w:szCs w:val="24"/>
        </w:rPr>
        <w:t xml:space="preserve"> 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>за 193</w:t>
      </w:r>
      <w:r>
        <w:rPr>
          <w:rFonts w:ascii="Times New Roman" w:hAnsi="Times New Roman" w:cs="Times New Roman"/>
          <w:sz w:val="24"/>
          <w:szCs w:val="24"/>
          <w:lang w:val="et-EE"/>
        </w:rPr>
        <w:t>5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год.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// EK. 1936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97F70">
        <w:rPr>
          <w:rFonts w:ascii="Times New Roman" w:hAnsi="Times New Roman" w:cs="Times New Roman"/>
          <w:sz w:val="24"/>
          <w:szCs w:val="24"/>
        </w:rPr>
        <w:t xml:space="preserve"> Nr. 1. Lk. </w:t>
      </w:r>
      <w:r>
        <w:rPr>
          <w:rFonts w:ascii="Times New Roman" w:hAnsi="Times New Roman" w:cs="Times New Roman"/>
          <w:sz w:val="24"/>
          <w:szCs w:val="24"/>
          <w:lang w:val="et-EE"/>
        </w:rPr>
        <w:t>31—21</w:t>
      </w:r>
      <w:r w:rsidRPr="00797F70">
        <w:rPr>
          <w:rFonts w:ascii="Times New Roman" w:hAnsi="Times New Roman" w:cs="Times New Roman"/>
          <w:sz w:val="24"/>
          <w:szCs w:val="24"/>
        </w:rPr>
        <w:t>.</w:t>
      </w:r>
    </w:p>
    <w:p w:rsidR="0048681A" w:rsidRDefault="0048681A" w:rsidP="00486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797F70">
        <w:rPr>
          <w:rFonts w:ascii="Times New Roman" w:hAnsi="Times New Roman" w:cs="Times New Roman"/>
          <w:sz w:val="24"/>
          <w:szCs w:val="24"/>
          <w:lang w:val="et-EE"/>
        </w:rPr>
        <w:t>[</w:t>
      </w:r>
      <w:r>
        <w:rPr>
          <w:rFonts w:ascii="Times New Roman" w:hAnsi="Times New Roman" w:cs="Times New Roman"/>
          <w:sz w:val="24"/>
          <w:szCs w:val="24"/>
          <w:lang w:val="ru-RU"/>
        </w:rPr>
        <w:t>В отчете отмечена деятельность комиссии по сбору материала из периодики по эстонизации имен (ок.2000 вырезок)</w:t>
      </w:r>
      <w:r w:rsidRPr="00D503B8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Собираются данные об истории эстонских имен.</w:t>
      </w:r>
      <w:r w:rsidRPr="00D503B8">
        <w:rPr>
          <w:rFonts w:ascii="Times New Roman" w:hAnsi="Times New Roman" w:cs="Times New Roman"/>
          <w:sz w:val="24"/>
          <w:szCs w:val="24"/>
          <w:lang w:val="et-EE"/>
        </w:rPr>
        <w:t>]</w:t>
      </w:r>
    </w:p>
    <w:p w:rsidR="0048681A" w:rsidRPr="003A7912" w:rsidRDefault="0048681A" w:rsidP="00486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B39" w:rsidRPr="00797F70" w:rsidRDefault="00490B39" w:rsidP="0048681A">
      <w:pPr>
        <w:autoSpaceDE w:val="0"/>
        <w:autoSpaceDN w:val="0"/>
        <w:adjustRightInd w:val="0"/>
        <w:spacing w:after="0" w:line="240" w:lineRule="auto"/>
      </w:pPr>
    </w:p>
    <w:sectPr w:rsidR="00490B39" w:rsidRPr="00797F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E9"/>
    <w:rsid w:val="00096E4E"/>
    <w:rsid w:val="00121F4A"/>
    <w:rsid w:val="001268C5"/>
    <w:rsid w:val="001C3BAA"/>
    <w:rsid w:val="00377066"/>
    <w:rsid w:val="00417784"/>
    <w:rsid w:val="004411E9"/>
    <w:rsid w:val="0048681A"/>
    <w:rsid w:val="00490B39"/>
    <w:rsid w:val="00534BA9"/>
    <w:rsid w:val="00586853"/>
    <w:rsid w:val="005D0A5F"/>
    <w:rsid w:val="00710D30"/>
    <w:rsid w:val="007638C8"/>
    <w:rsid w:val="00765882"/>
    <w:rsid w:val="00766AFE"/>
    <w:rsid w:val="007B4142"/>
    <w:rsid w:val="007B4F37"/>
    <w:rsid w:val="00806619"/>
    <w:rsid w:val="00854420"/>
    <w:rsid w:val="008856D7"/>
    <w:rsid w:val="008E33AB"/>
    <w:rsid w:val="0091400F"/>
    <w:rsid w:val="0094456D"/>
    <w:rsid w:val="00991667"/>
    <w:rsid w:val="009B2DC0"/>
    <w:rsid w:val="009D2554"/>
    <w:rsid w:val="009E30E9"/>
    <w:rsid w:val="009F11C7"/>
    <w:rsid w:val="00A51E90"/>
    <w:rsid w:val="00A80D12"/>
    <w:rsid w:val="00A92B4F"/>
    <w:rsid w:val="00AA7F63"/>
    <w:rsid w:val="00AC67A4"/>
    <w:rsid w:val="00AF4C30"/>
    <w:rsid w:val="00AF5C69"/>
    <w:rsid w:val="00B00BF7"/>
    <w:rsid w:val="00B134CC"/>
    <w:rsid w:val="00BB7948"/>
    <w:rsid w:val="00C90B67"/>
    <w:rsid w:val="00CA3C86"/>
    <w:rsid w:val="00F4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AECA1-BD4E-4EAC-BF84-2EF0EE4A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1E9"/>
  </w:style>
  <w:style w:type="paragraph" w:styleId="Heading2">
    <w:name w:val="heading 2"/>
    <w:basedOn w:val="Normal"/>
    <w:link w:val="Heading2Char"/>
    <w:uiPriority w:val="9"/>
    <w:qFormat/>
    <w:rsid w:val="00710D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1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11E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10D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emove-if-empty">
    <w:name w:val="remove-if-empty"/>
    <w:basedOn w:val="DefaultParagraphFont"/>
    <w:rsid w:val="00710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gar.ee/arhiiv/et/perioodika?id=2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5</cp:revision>
  <dcterms:created xsi:type="dcterms:W3CDTF">2018-01-08T16:36:00Z</dcterms:created>
  <dcterms:modified xsi:type="dcterms:W3CDTF">2018-01-08T17:05:00Z</dcterms:modified>
</cp:coreProperties>
</file>